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07D39" w14:textId="77777777" w:rsidR="00A5097F" w:rsidRDefault="00A5097F" w:rsidP="00A5097F">
      <w:pPr>
        <w:jc w:val="righ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A2E66B" wp14:editId="696E5FB3">
            <wp:simplePos x="0" y="0"/>
            <wp:positionH relativeFrom="column">
              <wp:posOffset>165735</wp:posOffset>
            </wp:positionH>
            <wp:positionV relativeFrom="paragraph">
              <wp:posOffset>0</wp:posOffset>
            </wp:positionV>
            <wp:extent cx="1150620" cy="1283335"/>
            <wp:effectExtent l="0" t="0" r="0" b="0"/>
            <wp:wrapThrough wrapText="bothSides">
              <wp:wrapPolygon edited="0">
                <wp:start x="0" y="0"/>
                <wp:lineTo x="0" y="21162"/>
                <wp:lineTo x="21099" y="21162"/>
                <wp:lineTo x="2109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50DB56" w14:textId="10C5D7D0" w:rsidR="00A5097F" w:rsidRDefault="00A5097F" w:rsidP="00A5097F">
      <w:pPr>
        <w:rPr>
          <w:rFonts w:ascii="Arial" w:hAnsi="Arial" w:cs="Arial"/>
        </w:rPr>
      </w:pPr>
    </w:p>
    <w:p w14:paraId="13FB2DD0" w14:textId="77777777" w:rsidR="00A5097F" w:rsidRDefault="00A5097F" w:rsidP="00A5097F">
      <w:pPr>
        <w:jc w:val="right"/>
        <w:rPr>
          <w:rFonts w:ascii="Arial" w:hAnsi="Arial" w:cs="Arial"/>
        </w:rPr>
      </w:pPr>
    </w:p>
    <w:p w14:paraId="2619478D" w14:textId="77777777" w:rsidR="00A5097F" w:rsidRDefault="00A5097F" w:rsidP="00A5097F">
      <w:pPr>
        <w:jc w:val="right"/>
        <w:rPr>
          <w:rFonts w:ascii="Arial" w:hAnsi="Arial" w:cs="Arial"/>
        </w:rPr>
      </w:pPr>
    </w:p>
    <w:p w14:paraId="1B65FDC5" w14:textId="77777777" w:rsidR="00A5097F" w:rsidRDefault="00A5097F" w:rsidP="00A5097F">
      <w:pPr>
        <w:rPr>
          <w:rFonts w:ascii="Arial" w:hAnsi="Arial" w:cs="Arial"/>
        </w:rPr>
      </w:pPr>
    </w:p>
    <w:p w14:paraId="32C53A3F" w14:textId="77777777" w:rsidR="00A5097F" w:rsidRDefault="00A5097F" w:rsidP="00A5097F">
      <w:pPr>
        <w:jc w:val="right"/>
        <w:rPr>
          <w:rFonts w:ascii="Arial" w:hAnsi="Arial" w:cs="Arial"/>
        </w:rPr>
      </w:pPr>
    </w:p>
    <w:p w14:paraId="12F9AF50" w14:textId="5B402FFE" w:rsidR="00A5097F" w:rsidRPr="006D1150" w:rsidRDefault="00A5097F" w:rsidP="00A5097F">
      <w:pPr>
        <w:jc w:val="right"/>
        <w:rPr>
          <w:rFonts w:ascii="Arial" w:hAnsi="Arial" w:cs="Arial"/>
        </w:rPr>
      </w:pPr>
      <w:r w:rsidRPr="006D1150">
        <w:rPr>
          <w:rFonts w:ascii="Arial" w:hAnsi="Arial" w:cs="Arial"/>
        </w:rPr>
        <w:t xml:space="preserve">Almirante Brown, </w:t>
      </w:r>
      <w:r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 de 2021</w:t>
      </w:r>
    </w:p>
    <w:p w14:paraId="0FC742F1" w14:textId="77777777" w:rsidR="00A5097F" w:rsidRPr="006F6D59" w:rsidRDefault="00A5097F" w:rsidP="00A5097F">
      <w:pPr>
        <w:rPr>
          <w:rFonts w:ascii="Arial" w:hAnsi="Arial" w:cs="Arial"/>
        </w:rPr>
      </w:pPr>
      <w:r w:rsidRPr="006F6D59">
        <w:rPr>
          <w:rFonts w:ascii="Arial" w:hAnsi="Arial" w:cs="Arial"/>
        </w:rPr>
        <w:t xml:space="preserve">Sra. </w:t>
      </w:r>
      <w:proofErr w:type="gramStart"/>
      <w:r w:rsidRPr="006F6D59">
        <w:rPr>
          <w:rFonts w:ascii="Arial" w:hAnsi="Arial" w:cs="Arial"/>
        </w:rPr>
        <w:t>Secretaria</w:t>
      </w:r>
      <w:proofErr w:type="gramEnd"/>
      <w:r w:rsidRPr="006F6D59">
        <w:rPr>
          <w:rFonts w:ascii="Arial" w:hAnsi="Arial" w:cs="Arial"/>
        </w:rPr>
        <w:t xml:space="preserve"> de Asuntos Docentes</w:t>
      </w:r>
    </w:p>
    <w:p w14:paraId="6A5FD7D6" w14:textId="77777777" w:rsidR="00A5097F" w:rsidRPr="006F6D59" w:rsidRDefault="00A5097F" w:rsidP="00A5097F">
      <w:pPr>
        <w:rPr>
          <w:rFonts w:ascii="Arial" w:hAnsi="Arial" w:cs="Arial"/>
        </w:rPr>
      </w:pPr>
      <w:r w:rsidRPr="006F6D59">
        <w:rPr>
          <w:rFonts w:ascii="Arial" w:hAnsi="Arial" w:cs="Arial"/>
        </w:rPr>
        <w:t>Distrito de Alte. Brown</w:t>
      </w:r>
    </w:p>
    <w:p w14:paraId="79E82719" w14:textId="77777777" w:rsidR="00A5097F" w:rsidRPr="006F6D59" w:rsidRDefault="00A5097F" w:rsidP="00A509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Juliana </w:t>
      </w:r>
      <w:r w:rsidRPr="000223CF">
        <w:rPr>
          <w:rFonts w:ascii="Arial" w:hAnsi="Arial" w:cs="Arial"/>
        </w:rPr>
        <w:t>SCHILDER</w:t>
      </w:r>
    </w:p>
    <w:p w14:paraId="5A30DBAC" w14:textId="77777777" w:rsidR="00A5097F" w:rsidRPr="006F6D59" w:rsidRDefault="00A5097F" w:rsidP="00A5097F">
      <w:pPr>
        <w:rPr>
          <w:rFonts w:ascii="Arial" w:hAnsi="Arial" w:cs="Arial"/>
          <w:u w:val="single"/>
        </w:rPr>
      </w:pPr>
      <w:r w:rsidRPr="006F6D59">
        <w:rPr>
          <w:rFonts w:ascii="Arial" w:hAnsi="Arial" w:cs="Arial"/>
          <w:u w:val="single"/>
        </w:rPr>
        <w:t>S.     /     D.</w:t>
      </w:r>
    </w:p>
    <w:p w14:paraId="1F683D6A" w14:textId="77777777" w:rsidR="00A5097F" w:rsidRPr="006D1150" w:rsidRDefault="00A5097F" w:rsidP="00A5097F">
      <w:pPr>
        <w:rPr>
          <w:rFonts w:ascii="Arial" w:hAnsi="Arial" w:cs="Arial"/>
        </w:rPr>
      </w:pPr>
      <w:r w:rsidRPr="006D1150">
        <w:rPr>
          <w:rFonts w:ascii="Arial" w:hAnsi="Arial" w:cs="Arial"/>
        </w:rPr>
        <w:tab/>
      </w:r>
      <w:r w:rsidRPr="006D1150">
        <w:rPr>
          <w:rFonts w:ascii="Arial" w:hAnsi="Arial" w:cs="Arial"/>
        </w:rPr>
        <w:tab/>
      </w:r>
      <w:r w:rsidRPr="006D1150">
        <w:rPr>
          <w:rFonts w:ascii="Arial" w:hAnsi="Arial" w:cs="Arial"/>
        </w:rPr>
        <w:tab/>
      </w:r>
      <w:r w:rsidRPr="006D1150">
        <w:rPr>
          <w:rFonts w:ascii="Arial" w:hAnsi="Arial" w:cs="Arial"/>
        </w:rPr>
        <w:tab/>
      </w:r>
    </w:p>
    <w:p w14:paraId="5334BF7C" w14:textId="38409A64" w:rsidR="00A5097F" w:rsidRDefault="00A5097F" w:rsidP="00A5097F">
      <w:pPr>
        <w:jc w:val="both"/>
        <w:rPr>
          <w:rFonts w:ascii="Arial" w:hAnsi="Arial" w:cs="Arial"/>
        </w:rPr>
      </w:pPr>
      <w:r w:rsidRPr="006D1150">
        <w:rPr>
          <w:rFonts w:ascii="Arial" w:hAnsi="Arial" w:cs="Arial"/>
        </w:rPr>
        <w:t xml:space="preserve">La Dirección del </w:t>
      </w:r>
      <w:r w:rsidRPr="00843D3C">
        <w:rPr>
          <w:rFonts w:ascii="Arial" w:hAnsi="Arial" w:cs="Arial"/>
          <w:b/>
          <w:bCs/>
          <w:i/>
          <w:iCs/>
        </w:rPr>
        <w:t>Instituto Superior de Formación Técnica N º 232</w:t>
      </w:r>
      <w:r w:rsidRPr="006D1150">
        <w:rPr>
          <w:rFonts w:ascii="Arial" w:hAnsi="Arial" w:cs="Arial"/>
        </w:rPr>
        <w:t xml:space="preserve"> de Alte. Brown, </w:t>
      </w:r>
      <w:r>
        <w:rPr>
          <w:rFonts w:ascii="Arial" w:hAnsi="Arial" w:cs="Arial"/>
        </w:rPr>
        <w:t>solicita a Ud. que, en el marco de la RM 5886/03 r</w:t>
      </w:r>
      <w:r w:rsidRPr="006D1150">
        <w:rPr>
          <w:rFonts w:ascii="Arial" w:hAnsi="Arial" w:cs="Arial"/>
        </w:rPr>
        <w:t xml:space="preserve">ealice la </w:t>
      </w:r>
      <w:r>
        <w:rPr>
          <w:rFonts w:ascii="Arial" w:hAnsi="Arial" w:cs="Arial"/>
        </w:rPr>
        <w:t xml:space="preserve">difusión de los concursos de antecedentes y oposición para la cobertura de las cátedras que se </w:t>
      </w:r>
      <w:r>
        <w:rPr>
          <w:rFonts w:ascii="Arial" w:hAnsi="Arial" w:cs="Arial"/>
        </w:rPr>
        <w:t>detallan a</w:t>
      </w:r>
      <w:r>
        <w:rPr>
          <w:rFonts w:ascii="Arial" w:hAnsi="Arial" w:cs="Arial"/>
        </w:rPr>
        <w:t xml:space="preserve"> continuación:</w:t>
      </w:r>
    </w:p>
    <w:p w14:paraId="075C30DC" w14:textId="05A7C88F" w:rsidR="00464D12" w:rsidRPr="002415A1" w:rsidRDefault="00464D12" w:rsidP="002415A1">
      <w:pPr>
        <w:spacing w:after="135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464D12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Tecnicatura Superior en Producción Agrícola Ganadera</w:t>
      </w:r>
      <w:r w:rsidR="00022019" w:rsidRPr="00A5097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. Resol 4343/19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1"/>
        <w:gridCol w:w="2750"/>
        <w:gridCol w:w="986"/>
        <w:gridCol w:w="842"/>
        <w:gridCol w:w="1852"/>
        <w:gridCol w:w="1233"/>
      </w:tblGrid>
      <w:tr w:rsidR="005C492C" w14:paraId="71E9A9CC" w14:textId="653790C6" w:rsidTr="00594896">
        <w:tc>
          <w:tcPr>
            <w:tcW w:w="831" w:type="dxa"/>
          </w:tcPr>
          <w:p w14:paraId="7ED18F43" w14:textId="77AF6646" w:rsidR="005C492C" w:rsidRPr="004F034E" w:rsidRDefault="005C492C" w:rsidP="005C492C">
            <w:pPr>
              <w:shd w:val="clear" w:color="auto" w:fill="FFFFFF"/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4F034E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CURSO</w:t>
            </w:r>
          </w:p>
        </w:tc>
        <w:tc>
          <w:tcPr>
            <w:tcW w:w="2750" w:type="dxa"/>
          </w:tcPr>
          <w:p w14:paraId="4871E8B6" w14:textId="2D37F929" w:rsidR="005C492C" w:rsidRPr="004F034E" w:rsidRDefault="005C492C" w:rsidP="00464D12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4F034E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ESPACIO CURRICULAR</w:t>
            </w:r>
          </w:p>
        </w:tc>
        <w:tc>
          <w:tcPr>
            <w:tcW w:w="986" w:type="dxa"/>
          </w:tcPr>
          <w:p w14:paraId="54F97332" w14:textId="4F525A47" w:rsidR="005C492C" w:rsidRPr="004F034E" w:rsidRDefault="005C492C" w:rsidP="00464D12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4F034E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CARGA HOR</w:t>
            </w:r>
            <w:r w:rsidR="003E25B7" w:rsidRPr="004F034E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ARIA</w:t>
            </w:r>
          </w:p>
        </w:tc>
        <w:tc>
          <w:tcPr>
            <w:tcW w:w="842" w:type="dxa"/>
          </w:tcPr>
          <w:p w14:paraId="00C52048" w14:textId="3C8EEF46" w:rsidR="005C492C" w:rsidRPr="004F034E" w:rsidRDefault="003E25B7" w:rsidP="00464D12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4F034E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TURNO</w:t>
            </w:r>
          </w:p>
        </w:tc>
        <w:tc>
          <w:tcPr>
            <w:tcW w:w="1852" w:type="dxa"/>
          </w:tcPr>
          <w:p w14:paraId="257418D7" w14:textId="3DA18C9A" w:rsidR="005C492C" w:rsidRPr="004F034E" w:rsidRDefault="003E25B7" w:rsidP="00464D12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4F034E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HORARIO</w:t>
            </w:r>
          </w:p>
        </w:tc>
        <w:tc>
          <w:tcPr>
            <w:tcW w:w="1233" w:type="dxa"/>
          </w:tcPr>
          <w:p w14:paraId="1FB9D9E4" w14:textId="3BC2465D" w:rsidR="005C492C" w:rsidRPr="004F034E" w:rsidRDefault="003E25B7" w:rsidP="00464D12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4F034E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SITUACIÓN DE REVISTA</w:t>
            </w:r>
          </w:p>
        </w:tc>
      </w:tr>
      <w:tr w:rsidR="005C492C" w14:paraId="33F2BFCF" w14:textId="37E8D120" w:rsidTr="00594896">
        <w:tc>
          <w:tcPr>
            <w:tcW w:w="831" w:type="dxa"/>
          </w:tcPr>
          <w:p w14:paraId="2C23FD92" w14:textId="115686B9" w:rsidR="005C492C" w:rsidRDefault="005C492C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7BC38F0B" w14:textId="3F7B27CC" w:rsidR="005C492C" w:rsidRDefault="003E25B7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FITOPATOLOGÍA</w:t>
            </w:r>
          </w:p>
        </w:tc>
        <w:tc>
          <w:tcPr>
            <w:tcW w:w="986" w:type="dxa"/>
          </w:tcPr>
          <w:p w14:paraId="1853A45E" w14:textId="61830FE6" w:rsidR="005C492C" w:rsidRDefault="00DF3DF7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5BD557EE" w14:textId="38F5B5A3" w:rsidR="005C492C" w:rsidRDefault="00594896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229B1EA1" w14:textId="1F1D688D" w:rsidR="005C492C" w:rsidRDefault="005D7D65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MARTES de 17,30 a 18,30</w:t>
            </w:r>
          </w:p>
        </w:tc>
        <w:tc>
          <w:tcPr>
            <w:tcW w:w="1233" w:type="dxa"/>
          </w:tcPr>
          <w:p w14:paraId="79AB9588" w14:textId="70995EC7" w:rsidR="005C492C" w:rsidRDefault="005D7D65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C492C" w14:paraId="13FCD3BE" w14:textId="46948B9A" w:rsidTr="00594896">
        <w:tc>
          <w:tcPr>
            <w:tcW w:w="831" w:type="dxa"/>
          </w:tcPr>
          <w:p w14:paraId="02B54052" w14:textId="2B069182" w:rsidR="005C492C" w:rsidRDefault="005C492C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7E712E47" w14:textId="3608F973" w:rsidR="005C492C" w:rsidRDefault="003E25B7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ZOOLOGÍA AGRÍCOLA</w:t>
            </w:r>
          </w:p>
        </w:tc>
        <w:tc>
          <w:tcPr>
            <w:tcW w:w="986" w:type="dxa"/>
          </w:tcPr>
          <w:p w14:paraId="5709453E" w14:textId="7C05DFE4" w:rsidR="005C492C" w:rsidRDefault="00DF3DF7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19B23836" w14:textId="4545F2A0" w:rsidR="005C492C" w:rsidRDefault="00594896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5233D8A" w14:textId="4E46BF6C" w:rsidR="005C492C" w:rsidRDefault="005D7D65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18,30 a 19,30</w:t>
            </w:r>
          </w:p>
        </w:tc>
        <w:tc>
          <w:tcPr>
            <w:tcW w:w="1233" w:type="dxa"/>
          </w:tcPr>
          <w:p w14:paraId="4BBC5CE6" w14:textId="15F09CD3" w:rsidR="005C492C" w:rsidRDefault="005D7D65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C492C" w14:paraId="6243E83A" w14:textId="1444C81D" w:rsidTr="00594896">
        <w:tc>
          <w:tcPr>
            <w:tcW w:w="831" w:type="dxa"/>
          </w:tcPr>
          <w:p w14:paraId="6553D61F" w14:textId="6BFBD9EF" w:rsidR="005C492C" w:rsidRDefault="005C492C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5C4A42A5" w14:textId="37E49BD6" w:rsidR="005C492C" w:rsidRDefault="003E25B7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CLIMATOLOGÍA AGRÍCOLA</w:t>
            </w:r>
          </w:p>
        </w:tc>
        <w:tc>
          <w:tcPr>
            <w:tcW w:w="986" w:type="dxa"/>
          </w:tcPr>
          <w:p w14:paraId="27EB968D" w14:textId="5A792D60" w:rsidR="005C492C" w:rsidRDefault="00DF3DF7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13FB5433" w14:textId="2779B7BF" w:rsidR="005C492C" w:rsidRDefault="00594896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2BD9EC1D" w14:textId="14CE1428" w:rsidR="005C492C" w:rsidRDefault="00BE2E30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Miércoles 20,45 a 21,45</w:t>
            </w:r>
          </w:p>
        </w:tc>
        <w:tc>
          <w:tcPr>
            <w:tcW w:w="1233" w:type="dxa"/>
          </w:tcPr>
          <w:p w14:paraId="2DBDAADF" w14:textId="4ABCF7C2" w:rsidR="005C492C" w:rsidRDefault="005D7D65" w:rsidP="00464D12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615DC2F4" w14:textId="6050F88A" w:rsidTr="00594896">
        <w:tc>
          <w:tcPr>
            <w:tcW w:w="831" w:type="dxa"/>
          </w:tcPr>
          <w:p w14:paraId="6230F526" w14:textId="435D43B9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0B39AB38" w14:textId="345B61D3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EDAFOLOGÍA Y MANEJO DE SUELOS</w:t>
            </w:r>
          </w:p>
        </w:tc>
        <w:tc>
          <w:tcPr>
            <w:tcW w:w="986" w:type="dxa"/>
          </w:tcPr>
          <w:p w14:paraId="3E6A32D9" w14:textId="75CE9629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0B2D8ED2" w14:textId="2FAC2C25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DCCB58D" w14:textId="3A7E7E66" w:rsidR="005D7D65" w:rsidRDefault="00BE2E3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17,30 a 18,30</w:t>
            </w:r>
          </w:p>
        </w:tc>
        <w:tc>
          <w:tcPr>
            <w:tcW w:w="1233" w:type="dxa"/>
          </w:tcPr>
          <w:p w14:paraId="1D5BA392" w14:textId="323B64B9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4EF2B6ED" w14:textId="5F9EDEEB" w:rsidTr="00594896">
        <w:tc>
          <w:tcPr>
            <w:tcW w:w="831" w:type="dxa"/>
          </w:tcPr>
          <w:p w14:paraId="650CF7A9" w14:textId="46A1AC56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3D85F340" w14:textId="57E350DA" w:rsidR="005D7D65" w:rsidRDefault="005D7D65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INGLÉS I</w:t>
            </w:r>
          </w:p>
        </w:tc>
        <w:tc>
          <w:tcPr>
            <w:tcW w:w="986" w:type="dxa"/>
          </w:tcPr>
          <w:p w14:paraId="56D1A475" w14:textId="314F1EBE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439EFDE9" w14:textId="7B266253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457FB294" w14:textId="2DF535B2" w:rsidR="005D7D65" w:rsidRDefault="00BE2E3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Viernes de 19,30 a 21,30</w:t>
            </w:r>
          </w:p>
        </w:tc>
        <w:tc>
          <w:tcPr>
            <w:tcW w:w="1233" w:type="dxa"/>
          </w:tcPr>
          <w:p w14:paraId="6CDAD721" w14:textId="2B93EAA5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7E1C9B58" w14:textId="227BED33" w:rsidTr="00594896">
        <w:tc>
          <w:tcPr>
            <w:tcW w:w="831" w:type="dxa"/>
          </w:tcPr>
          <w:p w14:paraId="50606FCC" w14:textId="68DAC00D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1EADCCD0" w14:textId="216FC4F3" w:rsidR="005D7D65" w:rsidRDefault="005D7D65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SOCIOLOGÍA RURAL</w:t>
            </w:r>
          </w:p>
        </w:tc>
        <w:tc>
          <w:tcPr>
            <w:tcW w:w="986" w:type="dxa"/>
          </w:tcPr>
          <w:p w14:paraId="0C970A07" w14:textId="435B3F15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19686671" w14:textId="0A971705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552EC3DB" w14:textId="3C419816" w:rsidR="005D7D65" w:rsidRDefault="00BE2E3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19,45 a 20,45</w:t>
            </w:r>
          </w:p>
        </w:tc>
        <w:tc>
          <w:tcPr>
            <w:tcW w:w="1233" w:type="dxa"/>
          </w:tcPr>
          <w:p w14:paraId="074779B3" w14:textId="649D82D2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4E2B6F02" w14:textId="5C147608" w:rsidTr="00594896">
        <w:tc>
          <w:tcPr>
            <w:tcW w:w="831" w:type="dxa"/>
          </w:tcPr>
          <w:p w14:paraId="2A8089AA" w14:textId="73C1B21C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202DFAA1" w14:textId="583B3DE0" w:rsidR="005D7D65" w:rsidRDefault="005D7D65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ESTADÍSTICA APLICADA</w:t>
            </w:r>
          </w:p>
        </w:tc>
        <w:tc>
          <w:tcPr>
            <w:tcW w:w="986" w:type="dxa"/>
          </w:tcPr>
          <w:p w14:paraId="1EF4AAFD" w14:textId="1E8FDD3A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2B505DBD" w14:textId="072A6A50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4528ED7B" w14:textId="0C75D012" w:rsidR="005D7D65" w:rsidRDefault="00BE2E3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Viernes de 18,30 a 19,30</w:t>
            </w:r>
          </w:p>
        </w:tc>
        <w:tc>
          <w:tcPr>
            <w:tcW w:w="1233" w:type="dxa"/>
          </w:tcPr>
          <w:p w14:paraId="1800FEFB" w14:textId="461E5FFB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1A60AD6C" w14:textId="77777777" w:rsidTr="00594896">
        <w:tc>
          <w:tcPr>
            <w:tcW w:w="831" w:type="dxa"/>
          </w:tcPr>
          <w:p w14:paraId="55BB776F" w14:textId="72B2869C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13E1B78A" w14:textId="45E31624" w:rsidR="005D7D65" w:rsidRDefault="005D7D65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FORRAJES Y MANEJO DE PASTURAS</w:t>
            </w:r>
          </w:p>
        </w:tc>
        <w:tc>
          <w:tcPr>
            <w:tcW w:w="986" w:type="dxa"/>
          </w:tcPr>
          <w:p w14:paraId="554AF748" w14:textId="1026B052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37FD704E" w14:textId="013D3F21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10CA3070" w14:textId="165E8997" w:rsidR="005D7D65" w:rsidRDefault="00BE2E3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19,45 a 21,45</w:t>
            </w:r>
          </w:p>
        </w:tc>
        <w:tc>
          <w:tcPr>
            <w:tcW w:w="1233" w:type="dxa"/>
          </w:tcPr>
          <w:p w14:paraId="37B0F2D5" w14:textId="16550185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0272AB80" w14:textId="77777777" w:rsidTr="00594896">
        <w:tc>
          <w:tcPr>
            <w:tcW w:w="831" w:type="dxa"/>
          </w:tcPr>
          <w:p w14:paraId="69488A77" w14:textId="33D54C81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1EF4E2D4" w14:textId="1404F1BB" w:rsidR="005D7D65" w:rsidRDefault="005D7D65" w:rsidP="002415A1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METODOLOGÍA DE LA INVESTIGACIÓN</w:t>
            </w:r>
          </w:p>
        </w:tc>
        <w:tc>
          <w:tcPr>
            <w:tcW w:w="986" w:type="dxa"/>
          </w:tcPr>
          <w:p w14:paraId="33AEB290" w14:textId="374700BF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50050618" w14:textId="25AB9414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BC7A101" w14:textId="0A1DD451" w:rsidR="005D7D65" w:rsidRDefault="00BE2E3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Viernes de 17,30 a 18,30</w:t>
            </w:r>
          </w:p>
        </w:tc>
        <w:tc>
          <w:tcPr>
            <w:tcW w:w="1233" w:type="dxa"/>
          </w:tcPr>
          <w:p w14:paraId="64789ED8" w14:textId="5627FCEB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0F211BAE" w14:textId="77777777" w:rsidTr="00594896">
        <w:tc>
          <w:tcPr>
            <w:tcW w:w="831" w:type="dxa"/>
          </w:tcPr>
          <w:p w14:paraId="590CF8A9" w14:textId="18E4BA25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61AC45D2" w14:textId="19C5E9A5" w:rsidR="005D7D65" w:rsidRDefault="005D7D65" w:rsidP="00A5097F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MAQUINARIAS I</w:t>
            </w:r>
          </w:p>
        </w:tc>
        <w:tc>
          <w:tcPr>
            <w:tcW w:w="986" w:type="dxa"/>
          </w:tcPr>
          <w:p w14:paraId="28FF836D" w14:textId="39F479C0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6D61A2EB" w14:textId="0651D398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55B405A9" w14:textId="05B14196" w:rsidR="005D7D65" w:rsidRDefault="002415A1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Martes de 19,45 a 21,45</w:t>
            </w:r>
          </w:p>
        </w:tc>
        <w:tc>
          <w:tcPr>
            <w:tcW w:w="1233" w:type="dxa"/>
          </w:tcPr>
          <w:p w14:paraId="7649FAA2" w14:textId="267D626E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31B01B00" w14:textId="77777777" w:rsidTr="00594896">
        <w:tc>
          <w:tcPr>
            <w:tcW w:w="831" w:type="dxa"/>
          </w:tcPr>
          <w:p w14:paraId="3168C8C8" w14:textId="10F51371" w:rsidR="005D7D65" w:rsidRDefault="005D7D65" w:rsidP="002415A1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lastRenderedPageBreak/>
              <w:t>2do año</w:t>
            </w:r>
          </w:p>
        </w:tc>
        <w:tc>
          <w:tcPr>
            <w:tcW w:w="2750" w:type="dxa"/>
          </w:tcPr>
          <w:p w14:paraId="1BEB73C1" w14:textId="7C2DD741" w:rsidR="005D7D65" w:rsidRDefault="005D7D65" w:rsidP="002415A1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GENÉTICA Y MEJORAMIENTO GENÉTICO</w:t>
            </w:r>
          </w:p>
        </w:tc>
        <w:tc>
          <w:tcPr>
            <w:tcW w:w="986" w:type="dxa"/>
          </w:tcPr>
          <w:p w14:paraId="32C47773" w14:textId="72EF96D6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3627436E" w14:textId="0C2F32C8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1B52A5D6" w14:textId="6D5C99A1" w:rsidR="005D7D65" w:rsidRDefault="00BE2E3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Lunes de 17,30 a 19,30</w:t>
            </w:r>
          </w:p>
        </w:tc>
        <w:tc>
          <w:tcPr>
            <w:tcW w:w="1233" w:type="dxa"/>
          </w:tcPr>
          <w:p w14:paraId="4CB0B22C" w14:textId="3335D5F3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43B46E87" w14:textId="77777777" w:rsidTr="00594896">
        <w:tc>
          <w:tcPr>
            <w:tcW w:w="831" w:type="dxa"/>
          </w:tcPr>
          <w:p w14:paraId="020B9FC0" w14:textId="58A12E5D" w:rsidR="005D7D65" w:rsidRDefault="005D7D65" w:rsidP="00A5097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12FC2C7E" w14:textId="3A7C944E" w:rsidR="005D7D65" w:rsidRDefault="005D7D65" w:rsidP="00A5097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NUTRICIÓN ANIMAL</w:t>
            </w:r>
          </w:p>
        </w:tc>
        <w:tc>
          <w:tcPr>
            <w:tcW w:w="986" w:type="dxa"/>
          </w:tcPr>
          <w:p w14:paraId="6F43A9E6" w14:textId="762BA9E1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</w:t>
            </w:r>
          </w:p>
        </w:tc>
        <w:tc>
          <w:tcPr>
            <w:tcW w:w="842" w:type="dxa"/>
          </w:tcPr>
          <w:p w14:paraId="11D9E261" w14:textId="09BBDDDA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ECE6699" w14:textId="5E6732EE" w:rsidR="005D7D65" w:rsidRDefault="00413758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Martes de 18,30 a 19,30</w:t>
            </w:r>
          </w:p>
        </w:tc>
        <w:tc>
          <w:tcPr>
            <w:tcW w:w="1233" w:type="dxa"/>
          </w:tcPr>
          <w:p w14:paraId="7F42E0BB" w14:textId="335DA9C3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44BBC17A" w14:textId="77777777" w:rsidTr="00594896">
        <w:tc>
          <w:tcPr>
            <w:tcW w:w="831" w:type="dxa"/>
          </w:tcPr>
          <w:p w14:paraId="4FB8DA5F" w14:textId="58524B1A" w:rsidR="005D7D65" w:rsidRPr="00464D12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2do año</w:t>
            </w:r>
          </w:p>
        </w:tc>
        <w:tc>
          <w:tcPr>
            <w:tcW w:w="2750" w:type="dxa"/>
          </w:tcPr>
          <w:p w14:paraId="019E56AB" w14:textId="68180B52" w:rsidR="005D7D65" w:rsidRDefault="005D7D65" w:rsidP="00A5097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PRÁCTICAS PROFESIONALIZANTES II</w:t>
            </w:r>
          </w:p>
        </w:tc>
        <w:tc>
          <w:tcPr>
            <w:tcW w:w="986" w:type="dxa"/>
          </w:tcPr>
          <w:p w14:paraId="326F7DAB" w14:textId="04210FD5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</w:t>
            </w:r>
          </w:p>
        </w:tc>
        <w:tc>
          <w:tcPr>
            <w:tcW w:w="842" w:type="dxa"/>
          </w:tcPr>
          <w:p w14:paraId="7A34CEA7" w14:textId="5359414A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56E8D796" w14:textId="3FAFECDF" w:rsidR="005D7D65" w:rsidRDefault="00413758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Miércoles de 17,30 a 20,45</w:t>
            </w:r>
          </w:p>
        </w:tc>
        <w:tc>
          <w:tcPr>
            <w:tcW w:w="1233" w:type="dxa"/>
          </w:tcPr>
          <w:p w14:paraId="3DA381EA" w14:textId="47317881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</w:tbl>
    <w:p w14:paraId="7FBCF8F0" w14:textId="62E23BAB" w:rsidR="00464D12" w:rsidRPr="00464D12" w:rsidRDefault="00464D12" w:rsidP="00A5097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es-AR"/>
        </w:rPr>
      </w:pPr>
    </w:p>
    <w:p w14:paraId="10073F2B" w14:textId="145C3111" w:rsidR="00C31981" w:rsidRPr="00A5097F" w:rsidRDefault="00C31981" w:rsidP="00C31981">
      <w:pPr>
        <w:spacing w:after="135" w:line="240" w:lineRule="auto"/>
        <w:ind w:left="360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A5097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Tecnicatura Superior en </w:t>
      </w:r>
      <w:r w:rsidR="006C23EA" w:rsidRPr="00A5097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Higiene y Seguridad</w:t>
      </w:r>
      <w:r w:rsidR="00022019" w:rsidRPr="00A5097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.</w:t>
      </w:r>
      <w:r w:rsidR="00BD256C" w:rsidRPr="00A5097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</w:t>
      </w:r>
      <w:r w:rsidR="00022019" w:rsidRPr="00A5097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Resol</w:t>
      </w:r>
      <w:r w:rsidR="00BD256C" w:rsidRPr="00A5097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320/13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990"/>
        <w:gridCol w:w="711"/>
        <w:gridCol w:w="2268"/>
        <w:gridCol w:w="1269"/>
      </w:tblGrid>
      <w:tr w:rsidR="00E678AD" w14:paraId="47ABF019" w14:textId="77777777" w:rsidTr="008F5820">
        <w:tc>
          <w:tcPr>
            <w:tcW w:w="846" w:type="dxa"/>
          </w:tcPr>
          <w:p w14:paraId="50FDACE2" w14:textId="77777777" w:rsidR="00E678AD" w:rsidRPr="00BD256C" w:rsidRDefault="00E678AD" w:rsidP="00FB0153">
            <w:pPr>
              <w:shd w:val="clear" w:color="auto" w:fill="FFFFFF"/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BD256C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CURSO</w:t>
            </w:r>
          </w:p>
        </w:tc>
        <w:tc>
          <w:tcPr>
            <w:tcW w:w="2410" w:type="dxa"/>
          </w:tcPr>
          <w:p w14:paraId="2EDE2CC0" w14:textId="77777777" w:rsidR="00E678AD" w:rsidRPr="00BD256C" w:rsidRDefault="00E678AD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BD256C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ESPACIO CURRICULAR</w:t>
            </w:r>
          </w:p>
        </w:tc>
        <w:tc>
          <w:tcPr>
            <w:tcW w:w="990" w:type="dxa"/>
          </w:tcPr>
          <w:p w14:paraId="1C6782A4" w14:textId="77777777" w:rsidR="00E678AD" w:rsidRPr="00BD256C" w:rsidRDefault="00E678AD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BD256C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CARGA HORARIA</w:t>
            </w:r>
          </w:p>
        </w:tc>
        <w:tc>
          <w:tcPr>
            <w:tcW w:w="711" w:type="dxa"/>
          </w:tcPr>
          <w:p w14:paraId="4A0B8C98" w14:textId="77777777" w:rsidR="00E678AD" w:rsidRPr="00BD256C" w:rsidRDefault="00E678AD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BD256C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TURNO</w:t>
            </w:r>
          </w:p>
        </w:tc>
        <w:tc>
          <w:tcPr>
            <w:tcW w:w="2268" w:type="dxa"/>
          </w:tcPr>
          <w:p w14:paraId="381D73D8" w14:textId="77777777" w:rsidR="00E678AD" w:rsidRPr="00BD256C" w:rsidRDefault="00E678AD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BD256C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HORARIO</w:t>
            </w:r>
          </w:p>
        </w:tc>
        <w:tc>
          <w:tcPr>
            <w:tcW w:w="1269" w:type="dxa"/>
          </w:tcPr>
          <w:p w14:paraId="5CF1EA07" w14:textId="77777777" w:rsidR="00E678AD" w:rsidRPr="00BD256C" w:rsidRDefault="00E678AD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BD256C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SITUACIÓN DE REVISTA</w:t>
            </w:r>
          </w:p>
        </w:tc>
      </w:tr>
      <w:tr w:rsidR="005D7D65" w14:paraId="2DFCC404" w14:textId="77777777" w:rsidTr="008F5820">
        <w:tc>
          <w:tcPr>
            <w:tcW w:w="846" w:type="dxa"/>
          </w:tcPr>
          <w:p w14:paraId="476325FB" w14:textId="77777777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  <w:p w14:paraId="2FD0F68F" w14:textId="77777777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10" w:type="dxa"/>
          </w:tcPr>
          <w:p w14:paraId="66231BB6" w14:textId="0FF86293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C31981">
              <w:rPr>
                <w:rFonts w:ascii="Calibri" w:eastAsia="Times New Roman" w:hAnsi="Calibri" w:cs="Calibri"/>
                <w:color w:val="3A3A3A"/>
                <w:sz w:val="20"/>
                <w:szCs w:val="20"/>
                <w:bdr w:val="none" w:sz="0" w:space="0" w:color="auto" w:frame="1"/>
                <w:lang w:eastAsia="es-AR"/>
              </w:rPr>
              <w:t>SEGURIDAD III</w:t>
            </w:r>
          </w:p>
        </w:tc>
        <w:tc>
          <w:tcPr>
            <w:tcW w:w="990" w:type="dxa"/>
          </w:tcPr>
          <w:p w14:paraId="6BEAFB3E" w14:textId="19BCC5E5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4</w:t>
            </w:r>
          </w:p>
        </w:tc>
        <w:tc>
          <w:tcPr>
            <w:tcW w:w="711" w:type="dxa"/>
          </w:tcPr>
          <w:p w14:paraId="30B56978" w14:textId="327ADF2B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2268" w:type="dxa"/>
          </w:tcPr>
          <w:p w14:paraId="06202199" w14:textId="77777777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Lunes de 17,30 a 19,30</w:t>
            </w:r>
          </w:p>
          <w:p w14:paraId="3A9BE275" w14:textId="1B33073C" w:rsidR="008F5820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Viernes de 19,45 a 21,45</w:t>
            </w:r>
          </w:p>
        </w:tc>
        <w:tc>
          <w:tcPr>
            <w:tcW w:w="1269" w:type="dxa"/>
          </w:tcPr>
          <w:p w14:paraId="094B6F62" w14:textId="45FA04D7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0076F6A2" w14:textId="77777777" w:rsidTr="008F5820">
        <w:tc>
          <w:tcPr>
            <w:tcW w:w="846" w:type="dxa"/>
          </w:tcPr>
          <w:p w14:paraId="41B4DEF5" w14:textId="77777777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  <w:p w14:paraId="5FC1363D" w14:textId="77777777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10" w:type="dxa"/>
          </w:tcPr>
          <w:p w14:paraId="56437BA8" w14:textId="78D88A5F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C31981">
              <w:rPr>
                <w:rFonts w:ascii="Calibri" w:eastAsia="Times New Roman" w:hAnsi="Calibri" w:cs="Calibri"/>
                <w:color w:val="3A3A3A"/>
                <w:sz w:val="20"/>
                <w:szCs w:val="20"/>
                <w:bdr w:val="none" w:sz="0" w:space="0" w:color="auto" w:frame="1"/>
                <w:lang w:eastAsia="es-AR"/>
              </w:rPr>
              <w:t>COMUNICACIÓN Y ADMINISTRACIÓN DE MEDIOS</w:t>
            </w:r>
          </w:p>
        </w:tc>
        <w:tc>
          <w:tcPr>
            <w:tcW w:w="990" w:type="dxa"/>
          </w:tcPr>
          <w:p w14:paraId="75EBD21E" w14:textId="7A00AB9E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711" w:type="dxa"/>
          </w:tcPr>
          <w:p w14:paraId="72E8ACED" w14:textId="2ED03403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2268" w:type="dxa"/>
          </w:tcPr>
          <w:p w14:paraId="633EECD1" w14:textId="528A3769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Lunes de 17,30 a 19,30</w:t>
            </w:r>
          </w:p>
        </w:tc>
        <w:tc>
          <w:tcPr>
            <w:tcW w:w="1269" w:type="dxa"/>
          </w:tcPr>
          <w:p w14:paraId="000FFD59" w14:textId="23989049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705BE79B" w14:textId="77777777" w:rsidTr="008F5820">
        <w:tc>
          <w:tcPr>
            <w:tcW w:w="846" w:type="dxa"/>
          </w:tcPr>
          <w:p w14:paraId="5FFEA740" w14:textId="77777777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  <w:p w14:paraId="2FF42A7B" w14:textId="77777777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10" w:type="dxa"/>
          </w:tcPr>
          <w:p w14:paraId="59554ED1" w14:textId="1C9A4962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C31981">
              <w:rPr>
                <w:rFonts w:ascii="Calibri" w:eastAsia="Times New Roman" w:hAnsi="Calibri" w:cs="Calibri"/>
                <w:color w:val="3A3A3A"/>
                <w:sz w:val="20"/>
                <w:szCs w:val="20"/>
                <w:bdr w:val="none" w:sz="0" w:space="0" w:color="auto" w:frame="1"/>
                <w:lang w:eastAsia="es-AR"/>
              </w:rPr>
              <w:t>CAPACITACIÓN DE PERSONAL </w:t>
            </w:r>
          </w:p>
        </w:tc>
        <w:tc>
          <w:tcPr>
            <w:tcW w:w="990" w:type="dxa"/>
          </w:tcPr>
          <w:p w14:paraId="38BD8F8D" w14:textId="06C4CCE7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711" w:type="dxa"/>
          </w:tcPr>
          <w:p w14:paraId="5B38F614" w14:textId="04682432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2268" w:type="dxa"/>
          </w:tcPr>
          <w:p w14:paraId="33453FA6" w14:textId="72FCAF27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17,30 a 19,30</w:t>
            </w:r>
          </w:p>
        </w:tc>
        <w:tc>
          <w:tcPr>
            <w:tcW w:w="1269" w:type="dxa"/>
          </w:tcPr>
          <w:p w14:paraId="02A789BE" w14:textId="2EE414BE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26325830" w14:textId="77777777" w:rsidTr="008F5820">
        <w:tc>
          <w:tcPr>
            <w:tcW w:w="846" w:type="dxa"/>
          </w:tcPr>
          <w:p w14:paraId="68820B76" w14:textId="77777777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  <w:p w14:paraId="418227E2" w14:textId="77777777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10" w:type="dxa"/>
          </w:tcPr>
          <w:p w14:paraId="3940F081" w14:textId="450813CF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C31981">
              <w:rPr>
                <w:rFonts w:ascii="Calibri" w:eastAsia="Times New Roman" w:hAnsi="Calibri" w:cs="Calibri"/>
                <w:color w:val="3A3A3A"/>
                <w:sz w:val="20"/>
                <w:szCs w:val="20"/>
                <w:bdr w:val="none" w:sz="0" w:space="0" w:color="auto" w:frame="1"/>
                <w:lang w:eastAsia="es-AR"/>
              </w:rPr>
              <w:t>HIGIENE LABORAL Y MEDIO AMBIENTE II</w:t>
            </w:r>
          </w:p>
        </w:tc>
        <w:tc>
          <w:tcPr>
            <w:tcW w:w="990" w:type="dxa"/>
          </w:tcPr>
          <w:p w14:paraId="0B5751D1" w14:textId="46F5812D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</w:t>
            </w:r>
          </w:p>
        </w:tc>
        <w:tc>
          <w:tcPr>
            <w:tcW w:w="711" w:type="dxa"/>
          </w:tcPr>
          <w:p w14:paraId="2FEA874F" w14:textId="119B9B40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2268" w:type="dxa"/>
          </w:tcPr>
          <w:p w14:paraId="7E07B24C" w14:textId="77777777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Miércoles de 17,30 a 19,30</w:t>
            </w:r>
          </w:p>
          <w:p w14:paraId="5355A702" w14:textId="20350C5B" w:rsidR="008F5820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20,45 a 21,45</w:t>
            </w:r>
          </w:p>
        </w:tc>
        <w:tc>
          <w:tcPr>
            <w:tcW w:w="1269" w:type="dxa"/>
          </w:tcPr>
          <w:p w14:paraId="17F4D23E" w14:textId="370325FA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03F4C386" w14:textId="77777777" w:rsidTr="008F5820">
        <w:tc>
          <w:tcPr>
            <w:tcW w:w="846" w:type="dxa"/>
          </w:tcPr>
          <w:p w14:paraId="746DDDBC" w14:textId="752E4A9B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3ro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  <w:p w14:paraId="35E06D42" w14:textId="77777777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10" w:type="dxa"/>
          </w:tcPr>
          <w:p w14:paraId="2211AE46" w14:textId="76EC08FD" w:rsidR="005D7D65" w:rsidRDefault="005D7D65" w:rsidP="005D7D65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C31981">
              <w:rPr>
                <w:rFonts w:ascii="Calibri" w:eastAsia="Times New Roman" w:hAnsi="Calibri" w:cs="Calibri"/>
                <w:color w:val="3A3A3A"/>
                <w:sz w:val="20"/>
                <w:szCs w:val="20"/>
                <w:bdr w:val="none" w:sz="0" w:space="0" w:color="auto" w:frame="1"/>
                <w:lang w:eastAsia="es-AR"/>
              </w:rPr>
              <w:t>CONTROL DE LA CONTAMINACIÓN</w:t>
            </w:r>
          </w:p>
        </w:tc>
        <w:tc>
          <w:tcPr>
            <w:tcW w:w="990" w:type="dxa"/>
          </w:tcPr>
          <w:p w14:paraId="1B577AB0" w14:textId="53696B38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</w:t>
            </w:r>
          </w:p>
        </w:tc>
        <w:tc>
          <w:tcPr>
            <w:tcW w:w="711" w:type="dxa"/>
          </w:tcPr>
          <w:p w14:paraId="060A81D1" w14:textId="199F953C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2268" w:type="dxa"/>
          </w:tcPr>
          <w:p w14:paraId="5C22D42A" w14:textId="19065117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Miércoles de 19,45 a 21,45</w:t>
            </w:r>
          </w:p>
        </w:tc>
        <w:tc>
          <w:tcPr>
            <w:tcW w:w="1269" w:type="dxa"/>
          </w:tcPr>
          <w:p w14:paraId="3F3233A9" w14:textId="0ED4B00E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D7D65" w14:paraId="4258E6F5" w14:textId="77777777" w:rsidTr="008F5820">
        <w:tc>
          <w:tcPr>
            <w:tcW w:w="846" w:type="dxa"/>
          </w:tcPr>
          <w:p w14:paraId="5FFD9916" w14:textId="19ED66EF" w:rsidR="005D7D65" w:rsidRDefault="005D7D65" w:rsidP="005D7D65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  <w:p w14:paraId="1EE6BDAE" w14:textId="77777777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10" w:type="dxa"/>
          </w:tcPr>
          <w:p w14:paraId="5D4B36F5" w14:textId="1B19068A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 w:rsidRPr="00C31981">
              <w:rPr>
                <w:rFonts w:ascii="Calibri" w:eastAsia="Times New Roman" w:hAnsi="Calibri" w:cs="Calibri"/>
                <w:color w:val="3A3A3A"/>
                <w:sz w:val="20"/>
                <w:szCs w:val="20"/>
                <w:bdr w:val="none" w:sz="0" w:space="0" w:color="auto" w:frame="1"/>
                <w:lang w:eastAsia="es-AR"/>
              </w:rPr>
              <w:t>PRÁCTICA PROFESIONALIZANTE III</w:t>
            </w:r>
          </w:p>
        </w:tc>
        <w:tc>
          <w:tcPr>
            <w:tcW w:w="990" w:type="dxa"/>
          </w:tcPr>
          <w:p w14:paraId="29883178" w14:textId="0E433550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6</w:t>
            </w:r>
          </w:p>
        </w:tc>
        <w:tc>
          <w:tcPr>
            <w:tcW w:w="711" w:type="dxa"/>
          </w:tcPr>
          <w:p w14:paraId="68DE819D" w14:textId="1A2CCE01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2268" w:type="dxa"/>
          </w:tcPr>
          <w:p w14:paraId="3B1F46A4" w14:textId="40362AAC" w:rsidR="005D7D65" w:rsidRDefault="008F5820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</w:t>
            </w: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19,45 a 20,45</w:t>
            </w:r>
          </w:p>
        </w:tc>
        <w:tc>
          <w:tcPr>
            <w:tcW w:w="1269" w:type="dxa"/>
          </w:tcPr>
          <w:p w14:paraId="39E5DCEB" w14:textId="1072C076" w:rsidR="005D7D65" w:rsidRDefault="005D7D65" w:rsidP="005D7D65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</w:tbl>
    <w:p w14:paraId="44830555" w14:textId="654CD4A3" w:rsidR="00C31981" w:rsidRPr="00570A2F" w:rsidRDefault="0034527A" w:rsidP="00C3198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es-AR"/>
        </w:rPr>
      </w:pPr>
      <w:r w:rsidRPr="00570A2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Tecnicatura Superior en</w:t>
      </w:r>
      <w:r w:rsidRPr="00570A2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Desarrollo de Software</w:t>
      </w:r>
      <w:r w:rsidR="00BD256C" w:rsidRPr="00570A2F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. Resol. </w:t>
      </w:r>
      <w:r w:rsidR="00354BF0" w:rsidRPr="00570A2F">
        <w:rPr>
          <w:rFonts w:cstheme="minorHAnsi"/>
          <w:b/>
          <w:bCs/>
          <w:color w:val="212121"/>
          <w:sz w:val="24"/>
          <w:szCs w:val="24"/>
        </w:rPr>
        <w:t>5847/19.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1"/>
        <w:gridCol w:w="2750"/>
        <w:gridCol w:w="986"/>
        <w:gridCol w:w="842"/>
        <w:gridCol w:w="1852"/>
        <w:gridCol w:w="1233"/>
      </w:tblGrid>
      <w:tr w:rsidR="00526EBB" w14:paraId="070531DF" w14:textId="77777777" w:rsidTr="00FB0153">
        <w:tc>
          <w:tcPr>
            <w:tcW w:w="831" w:type="dxa"/>
          </w:tcPr>
          <w:p w14:paraId="7171684D" w14:textId="77777777" w:rsidR="00526EBB" w:rsidRPr="002415A1" w:rsidRDefault="00526EBB" w:rsidP="00FB0153">
            <w:pPr>
              <w:shd w:val="clear" w:color="auto" w:fill="FFFFFF"/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2415A1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CURSO</w:t>
            </w:r>
          </w:p>
        </w:tc>
        <w:tc>
          <w:tcPr>
            <w:tcW w:w="2750" w:type="dxa"/>
          </w:tcPr>
          <w:p w14:paraId="26BB4404" w14:textId="77777777" w:rsidR="00526EBB" w:rsidRPr="002415A1" w:rsidRDefault="00526EBB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2415A1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ESPACIO CURRICULAR</w:t>
            </w:r>
          </w:p>
        </w:tc>
        <w:tc>
          <w:tcPr>
            <w:tcW w:w="986" w:type="dxa"/>
          </w:tcPr>
          <w:p w14:paraId="792D129C" w14:textId="77777777" w:rsidR="00526EBB" w:rsidRPr="002415A1" w:rsidRDefault="00526EBB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2415A1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CARGA HORARIA</w:t>
            </w:r>
          </w:p>
        </w:tc>
        <w:tc>
          <w:tcPr>
            <w:tcW w:w="842" w:type="dxa"/>
          </w:tcPr>
          <w:p w14:paraId="512FDD9C" w14:textId="77777777" w:rsidR="00526EBB" w:rsidRPr="002415A1" w:rsidRDefault="00526EBB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2415A1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TURNO</w:t>
            </w:r>
          </w:p>
        </w:tc>
        <w:tc>
          <w:tcPr>
            <w:tcW w:w="1852" w:type="dxa"/>
          </w:tcPr>
          <w:p w14:paraId="34559C17" w14:textId="77777777" w:rsidR="00526EBB" w:rsidRPr="002415A1" w:rsidRDefault="00526EBB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2415A1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HORARIO</w:t>
            </w:r>
          </w:p>
        </w:tc>
        <w:tc>
          <w:tcPr>
            <w:tcW w:w="1233" w:type="dxa"/>
          </w:tcPr>
          <w:p w14:paraId="5351DFD8" w14:textId="77777777" w:rsidR="00526EBB" w:rsidRPr="002415A1" w:rsidRDefault="00526EBB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2415A1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SITUACIÓN DE REVISTA</w:t>
            </w:r>
          </w:p>
        </w:tc>
      </w:tr>
      <w:tr w:rsidR="00526EBB" w14:paraId="2A6E4EA7" w14:textId="77777777" w:rsidTr="00FB0153">
        <w:tc>
          <w:tcPr>
            <w:tcW w:w="831" w:type="dxa"/>
          </w:tcPr>
          <w:p w14:paraId="3A0252AE" w14:textId="5CB5DE32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1r</w:t>
            </w:r>
            <w:r w:rsidR="00526EBB"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2CAF6293" w14:textId="482F2778" w:rsidR="00526EBB" w:rsidRDefault="0060458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ANÁLISIS MATEMÁTICO</w:t>
            </w:r>
          </w:p>
        </w:tc>
        <w:tc>
          <w:tcPr>
            <w:tcW w:w="986" w:type="dxa"/>
          </w:tcPr>
          <w:p w14:paraId="5F655CD2" w14:textId="540A01A1" w:rsidR="00526EBB" w:rsidRDefault="0060458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4EA6BFB3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E1526F1" w14:textId="20A92923" w:rsidR="00526EBB" w:rsidRDefault="0060458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Martes de 19,45 a 21,45</w:t>
            </w:r>
          </w:p>
        </w:tc>
        <w:tc>
          <w:tcPr>
            <w:tcW w:w="1233" w:type="dxa"/>
          </w:tcPr>
          <w:p w14:paraId="3C83E17D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26EBB" w14:paraId="265C271C" w14:textId="77777777" w:rsidTr="00FB0153">
        <w:tc>
          <w:tcPr>
            <w:tcW w:w="831" w:type="dxa"/>
          </w:tcPr>
          <w:p w14:paraId="09B88660" w14:textId="481A1874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5154D33C" w14:textId="4EFC146C" w:rsidR="00526EBB" w:rsidRDefault="0060458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ADMINSITRACIÓN Y GESTIÓN DE BASES DE DATOS</w:t>
            </w:r>
          </w:p>
        </w:tc>
        <w:tc>
          <w:tcPr>
            <w:tcW w:w="986" w:type="dxa"/>
          </w:tcPr>
          <w:p w14:paraId="3E388EBF" w14:textId="37A85BAF" w:rsidR="00526EBB" w:rsidRDefault="0060458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</w:t>
            </w:r>
          </w:p>
        </w:tc>
        <w:tc>
          <w:tcPr>
            <w:tcW w:w="842" w:type="dxa"/>
          </w:tcPr>
          <w:p w14:paraId="1AC90916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0973EDBA" w14:textId="77777777" w:rsidR="00526EBB" w:rsidRDefault="0060458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Martes de 18</w:t>
            </w:r>
            <w:r w:rsidR="00B64950">
              <w:rPr>
                <w:rFonts w:eastAsia="Times New Roman" w:cstheme="minorHAnsi"/>
                <w:sz w:val="20"/>
                <w:szCs w:val="20"/>
                <w:lang w:eastAsia="es-AR"/>
              </w:rPr>
              <w:t>,30 a 19,30</w:t>
            </w:r>
          </w:p>
          <w:p w14:paraId="2D6E4059" w14:textId="7C2F6421" w:rsidR="00B64950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17,30 a 19,30</w:t>
            </w:r>
          </w:p>
        </w:tc>
        <w:tc>
          <w:tcPr>
            <w:tcW w:w="1233" w:type="dxa"/>
          </w:tcPr>
          <w:p w14:paraId="79A76860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26EBB" w14:paraId="755A6DEE" w14:textId="77777777" w:rsidTr="00FB0153">
        <w:tc>
          <w:tcPr>
            <w:tcW w:w="831" w:type="dxa"/>
          </w:tcPr>
          <w:p w14:paraId="335DF71D" w14:textId="2C28F062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7AB48FDF" w14:textId="2E15360D" w:rsidR="00526EBB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INTRODUCCIÓN A LA PROGRAMACIÓN</w:t>
            </w:r>
          </w:p>
        </w:tc>
        <w:tc>
          <w:tcPr>
            <w:tcW w:w="986" w:type="dxa"/>
          </w:tcPr>
          <w:p w14:paraId="7C005B37" w14:textId="7EC754FB" w:rsidR="00526EBB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</w:t>
            </w:r>
          </w:p>
        </w:tc>
        <w:tc>
          <w:tcPr>
            <w:tcW w:w="842" w:type="dxa"/>
          </w:tcPr>
          <w:p w14:paraId="34B83AE7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1AB87561" w14:textId="020F4997" w:rsidR="00526EBB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Martes de 17,30 a 18,30</w:t>
            </w:r>
          </w:p>
        </w:tc>
        <w:tc>
          <w:tcPr>
            <w:tcW w:w="1233" w:type="dxa"/>
          </w:tcPr>
          <w:p w14:paraId="317BCC54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26EBB" w14:paraId="5CFA0E79" w14:textId="77777777" w:rsidTr="00FB0153">
        <w:tc>
          <w:tcPr>
            <w:tcW w:w="831" w:type="dxa"/>
          </w:tcPr>
          <w:p w14:paraId="6EC4FFB6" w14:textId="399ABC10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1692DF0F" w14:textId="1E5A8491" w:rsidR="00526EBB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SISTEMAS DIGITALES</w:t>
            </w:r>
          </w:p>
        </w:tc>
        <w:tc>
          <w:tcPr>
            <w:tcW w:w="986" w:type="dxa"/>
          </w:tcPr>
          <w:p w14:paraId="1B83F255" w14:textId="119C636E" w:rsidR="00526EBB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2FF45CFA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4C9FC234" w14:textId="062BA8F5" w:rsidR="00526EBB" w:rsidRDefault="002415A1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Miércoles de</w:t>
            </w:r>
            <w:r w:rsidR="00B64950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17,30 a 19,30</w:t>
            </w:r>
          </w:p>
        </w:tc>
        <w:tc>
          <w:tcPr>
            <w:tcW w:w="1233" w:type="dxa"/>
          </w:tcPr>
          <w:p w14:paraId="27EA2780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26EBB" w14:paraId="4608A53A" w14:textId="77777777" w:rsidTr="00FB0153">
        <w:tc>
          <w:tcPr>
            <w:tcW w:w="831" w:type="dxa"/>
          </w:tcPr>
          <w:p w14:paraId="1FC394FA" w14:textId="002D9133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34825DD1" w14:textId="21EF5A5C" w:rsidR="00526EBB" w:rsidRDefault="00B64950" w:rsidP="00B64950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SISTEMAS OPERATIVOS</w:t>
            </w:r>
          </w:p>
        </w:tc>
        <w:tc>
          <w:tcPr>
            <w:tcW w:w="986" w:type="dxa"/>
          </w:tcPr>
          <w:p w14:paraId="0855F30C" w14:textId="766A4D94" w:rsidR="00526EBB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6459B7D9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0EEEB47" w14:textId="6B789B9C" w:rsidR="00526EBB" w:rsidRDefault="00B64950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Viernes de 17,30 a 19,30</w:t>
            </w:r>
          </w:p>
        </w:tc>
        <w:tc>
          <w:tcPr>
            <w:tcW w:w="1233" w:type="dxa"/>
          </w:tcPr>
          <w:p w14:paraId="48C4EEC4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26EBB" w14:paraId="6F89B2C4" w14:textId="77777777" w:rsidTr="00FB0153">
        <w:tc>
          <w:tcPr>
            <w:tcW w:w="831" w:type="dxa"/>
          </w:tcPr>
          <w:p w14:paraId="1E0DEBD6" w14:textId="6F280DC4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lastRenderedPageBreak/>
              <w:t>1r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566A6E57" w14:textId="0F8BCB72" w:rsidR="00526EBB" w:rsidRDefault="001627B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LABORATORIO DE HARDWARE</w:t>
            </w:r>
          </w:p>
        </w:tc>
        <w:tc>
          <w:tcPr>
            <w:tcW w:w="986" w:type="dxa"/>
          </w:tcPr>
          <w:p w14:paraId="4C17D972" w14:textId="3A807B2C" w:rsidR="00526EBB" w:rsidRDefault="00266A77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49FDBC16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26257162" w14:textId="2A9A20B7" w:rsidR="00526EBB" w:rsidRDefault="00266A77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Miércoles de 19,45 a 21,45</w:t>
            </w:r>
          </w:p>
        </w:tc>
        <w:tc>
          <w:tcPr>
            <w:tcW w:w="1233" w:type="dxa"/>
          </w:tcPr>
          <w:p w14:paraId="057B8AD5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26EBB" w14:paraId="66E28F72" w14:textId="77777777" w:rsidTr="00FB0153">
        <w:tc>
          <w:tcPr>
            <w:tcW w:w="831" w:type="dxa"/>
          </w:tcPr>
          <w:p w14:paraId="4B0DE487" w14:textId="6EA519E7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2BB188E7" w14:textId="2561CDC2" w:rsidR="00526EBB" w:rsidRDefault="001627B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INTRODUCCIÓN A LAS REDES DE DATOS</w:t>
            </w:r>
          </w:p>
        </w:tc>
        <w:tc>
          <w:tcPr>
            <w:tcW w:w="986" w:type="dxa"/>
          </w:tcPr>
          <w:p w14:paraId="54DDD1D2" w14:textId="341F4373" w:rsidR="00526EBB" w:rsidRDefault="001627B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5CC73F34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2D08687" w14:textId="0A6BA136" w:rsidR="00526EBB" w:rsidRDefault="001627B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Lunes de 17,30 a 19,30</w:t>
            </w:r>
          </w:p>
        </w:tc>
        <w:tc>
          <w:tcPr>
            <w:tcW w:w="1233" w:type="dxa"/>
          </w:tcPr>
          <w:p w14:paraId="74C5E4AC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  <w:tr w:rsidR="00526EBB" w14:paraId="65BF7319" w14:textId="77777777" w:rsidTr="00FB0153">
        <w:tc>
          <w:tcPr>
            <w:tcW w:w="831" w:type="dxa"/>
          </w:tcPr>
          <w:p w14:paraId="2604C556" w14:textId="4EDFAB54" w:rsidR="00526EBB" w:rsidRDefault="00604584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1r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>o año</w:t>
            </w:r>
          </w:p>
        </w:tc>
        <w:tc>
          <w:tcPr>
            <w:tcW w:w="2750" w:type="dxa"/>
          </w:tcPr>
          <w:p w14:paraId="1A9F873E" w14:textId="00F6870C" w:rsidR="00526EBB" w:rsidRDefault="001627B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PRACTICAS PROFESIONALIZANTES </w:t>
            </w:r>
          </w:p>
        </w:tc>
        <w:tc>
          <w:tcPr>
            <w:tcW w:w="986" w:type="dxa"/>
          </w:tcPr>
          <w:p w14:paraId="75140D58" w14:textId="0CA78D29" w:rsidR="00526EBB" w:rsidRDefault="001627B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1D50CF2C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40289B88" w14:textId="74E7333B" w:rsidR="00526EBB" w:rsidRDefault="001627B4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Lunes de 19,45 a 21,45</w:t>
            </w:r>
          </w:p>
        </w:tc>
        <w:tc>
          <w:tcPr>
            <w:tcW w:w="1233" w:type="dxa"/>
          </w:tcPr>
          <w:p w14:paraId="70E3945C" w14:textId="77777777" w:rsidR="00526EBB" w:rsidRDefault="00526EBB" w:rsidP="00FB0153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Provisional</w:t>
            </w:r>
          </w:p>
        </w:tc>
      </w:tr>
    </w:tbl>
    <w:p w14:paraId="08F3423A" w14:textId="7D4D6CAD" w:rsidR="001008B2" w:rsidRPr="0080382A" w:rsidRDefault="0034527A" w:rsidP="00C3198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0"/>
          <w:szCs w:val="20"/>
          <w:lang w:eastAsia="es-AR"/>
        </w:rPr>
      </w:pPr>
      <w:r w:rsidRPr="0080382A">
        <w:rPr>
          <w:rFonts w:eastAsia="Times New Roman" w:cstheme="minorHAnsi"/>
          <w:b/>
          <w:bCs/>
          <w:kern w:val="36"/>
          <w:sz w:val="20"/>
          <w:szCs w:val="20"/>
          <w:lang w:eastAsia="es-AR"/>
        </w:rPr>
        <w:t>Tecnicatura Superior en</w:t>
      </w:r>
      <w:r w:rsidRPr="0080382A">
        <w:rPr>
          <w:rFonts w:eastAsia="Times New Roman" w:cstheme="minorHAnsi"/>
          <w:b/>
          <w:bCs/>
          <w:kern w:val="36"/>
          <w:sz w:val="20"/>
          <w:szCs w:val="20"/>
          <w:lang w:eastAsia="es-AR"/>
        </w:rPr>
        <w:t xml:space="preserve"> Administración General</w:t>
      </w:r>
      <w:r w:rsidR="00BD256C" w:rsidRPr="0080382A">
        <w:rPr>
          <w:rFonts w:eastAsia="Times New Roman" w:cstheme="minorHAnsi"/>
          <w:b/>
          <w:bCs/>
          <w:kern w:val="36"/>
          <w:sz w:val="20"/>
          <w:szCs w:val="20"/>
          <w:lang w:eastAsia="es-AR"/>
        </w:rPr>
        <w:t xml:space="preserve">. </w:t>
      </w:r>
      <w:r w:rsidR="00BD256C" w:rsidRPr="0080382A">
        <w:rPr>
          <w:rFonts w:eastAsia="Times New Roman" w:cstheme="minorHAnsi"/>
          <w:b/>
          <w:bCs/>
          <w:kern w:val="36"/>
          <w:sz w:val="20"/>
          <w:szCs w:val="20"/>
          <w:lang w:eastAsia="es-AR"/>
        </w:rPr>
        <w:t>Resol. 261/13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1"/>
        <w:gridCol w:w="2750"/>
        <w:gridCol w:w="986"/>
        <w:gridCol w:w="842"/>
        <w:gridCol w:w="1852"/>
        <w:gridCol w:w="1233"/>
      </w:tblGrid>
      <w:tr w:rsidR="001008B2" w14:paraId="122DE737" w14:textId="77777777" w:rsidTr="00FB0153">
        <w:tc>
          <w:tcPr>
            <w:tcW w:w="831" w:type="dxa"/>
          </w:tcPr>
          <w:p w14:paraId="375D00BD" w14:textId="77777777" w:rsidR="001008B2" w:rsidRPr="0080382A" w:rsidRDefault="001008B2" w:rsidP="00FB0153">
            <w:pPr>
              <w:shd w:val="clear" w:color="auto" w:fill="FFFFFF"/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80382A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CURSO</w:t>
            </w:r>
          </w:p>
        </w:tc>
        <w:tc>
          <w:tcPr>
            <w:tcW w:w="2750" w:type="dxa"/>
          </w:tcPr>
          <w:p w14:paraId="05F234BF" w14:textId="77777777" w:rsidR="001008B2" w:rsidRPr="0080382A" w:rsidRDefault="001008B2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80382A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ESPACIO CURRICULAR</w:t>
            </w:r>
          </w:p>
        </w:tc>
        <w:tc>
          <w:tcPr>
            <w:tcW w:w="986" w:type="dxa"/>
          </w:tcPr>
          <w:p w14:paraId="37DE2DF2" w14:textId="77777777" w:rsidR="001008B2" w:rsidRPr="0080382A" w:rsidRDefault="001008B2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80382A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CARGA HORARIA</w:t>
            </w:r>
          </w:p>
        </w:tc>
        <w:tc>
          <w:tcPr>
            <w:tcW w:w="842" w:type="dxa"/>
          </w:tcPr>
          <w:p w14:paraId="61957D58" w14:textId="77777777" w:rsidR="001008B2" w:rsidRPr="0080382A" w:rsidRDefault="001008B2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80382A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TURNO</w:t>
            </w:r>
          </w:p>
        </w:tc>
        <w:tc>
          <w:tcPr>
            <w:tcW w:w="1852" w:type="dxa"/>
          </w:tcPr>
          <w:p w14:paraId="3EF69068" w14:textId="77777777" w:rsidR="001008B2" w:rsidRPr="0080382A" w:rsidRDefault="001008B2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80382A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HORARIO</w:t>
            </w:r>
          </w:p>
        </w:tc>
        <w:tc>
          <w:tcPr>
            <w:tcW w:w="1233" w:type="dxa"/>
          </w:tcPr>
          <w:p w14:paraId="140EADCA" w14:textId="77777777" w:rsidR="001008B2" w:rsidRPr="0080382A" w:rsidRDefault="001008B2" w:rsidP="00FB0153">
            <w:pPr>
              <w:spacing w:after="135"/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</w:pPr>
            <w:r w:rsidRPr="0080382A">
              <w:rPr>
                <w:rFonts w:eastAsia="Times New Roman" w:cstheme="minorHAnsi"/>
                <w:b/>
                <w:bCs/>
                <w:sz w:val="16"/>
                <w:szCs w:val="16"/>
                <w:lang w:eastAsia="es-AR"/>
              </w:rPr>
              <w:t>SITUACIÓN DE REVISTA</w:t>
            </w:r>
          </w:p>
        </w:tc>
      </w:tr>
      <w:tr w:rsidR="001E7138" w14:paraId="3EDAF3E8" w14:textId="77777777" w:rsidTr="00FB0153">
        <w:tc>
          <w:tcPr>
            <w:tcW w:w="831" w:type="dxa"/>
          </w:tcPr>
          <w:p w14:paraId="1345A173" w14:textId="75BC8B75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714F7EAF" w14:textId="4B731C00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INGLÉS </w:t>
            </w:r>
            <w:r w:rsidR="00595E93">
              <w:rPr>
                <w:rFonts w:eastAsia="Times New Roman" w:cstheme="minorHAnsi"/>
                <w:sz w:val="20"/>
                <w:szCs w:val="20"/>
                <w:lang w:eastAsia="es-AR"/>
              </w:rPr>
              <w:t>II</w:t>
            </w:r>
          </w:p>
        </w:tc>
        <w:tc>
          <w:tcPr>
            <w:tcW w:w="986" w:type="dxa"/>
          </w:tcPr>
          <w:p w14:paraId="11BBEB79" w14:textId="477922FD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71454A02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0A3532C1" w14:textId="5DC34371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Lunes de 19,45 a 21,45</w:t>
            </w:r>
          </w:p>
        </w:tc>
        <w:tc>
          <w:tcPr>
            <w:tcW w:w="1233" w:type="dxa"/>
          </w:tcPr>
          <w:p w14:paraId="35E8CBB0" w14:textId="64C054E9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7BF7F917" w14:textId="77777777" w:rsidTr="00FB0153">
        <w:tc>
          <w:tcPr>
            <w:tcW w:w="831" w:type="dxa"/>
          </w:tcPr>
          <w:p w14:paraId="5904E93A" w14:textId="5D3EEE74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2C74324F" w14:textId="52FBEF93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TÉCNICA IMPOSITIVA Y LABORAL</w:t>
            </w:r>
          </w:p>
        </w:tc>
        <w:tc>
          <w:tcPr>
            <w:tcW w:w="986" w:type="dxa"/>
          </w:tcPr>
          <w:p w14:paraId="00BACB2F" w14:textId="0D400E18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19116C52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4831223B" w14:textId="1B7CEF4E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17,30 a 19,30</w:t>
            </w:r>
          </w:p>
        </w:tc>
        <w:tc>
          <w:tcPr>
            <w:tcW w:w="1233" w:type="dxa"/>
          </w:tcPr>
          <w:p w14:paraId="1FFB04E8" w14:textId="5C4358EB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4151C45A" w14:textId="77777777" w:rsidTr="00FB0153">
        <w:tc>
          <w:tcPr>
            <w:tcW w:w="831" w:type="dxa"/>
          </w:tcPr>
          <w:p w14:paraId="113E82BC" w14:textId="524EC828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262A2A8F" w14:textId="7FC9B569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REGIMEN TRIBUTARIO</w:t>
            </w:r>
          </w:p>
        </w:tc>
        <w:tc>
          <w:tcPr>
            <w:tcW w:w="986" w:type="dxa"/>
          </w:tcPr>
          <w:p w14:paraId="3AAF75A2" w14:textId="5ECBB204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78409ED7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21A99E3" w14:textId="53F83298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Miércoles de 19,45 a 21,45</w:t>
            </w:r>
          </w:p>
        </w:tc>
        <w:tc>
          <w:tcPr>
            <w:tcW w:w="1233" w:type="dxa"/>
          </w:tcPr>
          <w:p w14:paraId="318E7601" w14:textId="763D1ACF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4CE5B2E0" w14:textId="77777777" w:rsidTr="00FB0153">
        <w:tc>
          <w:tcPr>
            <w:tcW w:w="831" w:type="dxa"/>
          </w:tcPr>
          <w:p w14:paraId="400FB36C" w14:textId="33619593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35631CAA" w14:textId="0605E1C0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COMERCIO INTERNACIONAL</w:t>
            </w:r>
          </w:p>
        </w:tc>
        <w:tc>
          <w:tcPr>
            <w:tcW w:w="986" w:type="dxa"/>
          </w:tcPr>
          <w:p w14:paraId="364F64D9" w14:textId="568A63B4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1EDCB06D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1369060A" w14:textId="6F3FB7F8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Martes de 17,30 a 19,30</w:t>
            </w:r>
          </w:p>
        </w:tc>
        <w:tc>
          <w:tcPr>
            <w:tcW w:w="1233" w:type="dxa"/>
          </w:tcPr>
          <w:p w14:paraId="3F196934" w14:textId="213A77A1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73B24318" w14:textId="77777777" w:rsidTr="00FB0153">
        <w:tc>
          <w:tcPr>
            <w:tcW w:w="831" w:type="dxa"/>
          </w:tcPr>
          <w:p w14:paraId="23CFD70C" w14:textId="41B40996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3ro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7779B668" w14:textId="00B9FE3A" w:rsidR="001E7138" w:rsidRDefault="00595E93" w:rsidP="001E713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COSTOS Y PRESUPUESTOS</w:t>
            </w:r>
          </w:p>
        </w:tc>
        <w:tc>
          <w:tcPr>
            <w:tcW w:w="986" w:type="dxa"/>
          </w:tcPr>
          <w:p w14:paraId="1357A5D3" w14:textId="161FD8C5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248154D0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109F7C24" w14:textId="29B0AD93" w:rsidR="001E7138" w:rsidRDefault="0034527A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Viernes de 19,45 a 21,45</w:t>
            </w:r>
          </w:p>
        </w:tc>
        <w:tc>
          <w:tcPr>
            <w:tcW w:w="1233" w:type="dxa"/>
          </w:tcPr>
          <w:p w14:paraId="516A3CFB" w14:textId="5AEF192D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343BA127" w14:textId="77777777" w:rsidTr="00FB0153">
        <w:tc>
          <w:tcPr>
            <w:tcW w:w="831" w:type="dxa"/>
          </w:tcPr>
          <w:p w14:paraId="5607048D" w14:textId="32E08986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66466ACA" w14:textId="695957DB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ADMINISTRACIÓN ESTRATÉGICA</w:t>
            </w:r>
          </w:p>
        </w:tc>
        <w:tc>
          <w:tcPr>
            <w:tcW w:w="986" w:type="dxa"/>
          </w:tcPr>
          <w:p w14:paraId="367BB1DB" w14:textId="4009E45C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4262FCAB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6A840B5A" w14:textId="230A97EC" w:rsidR="001E7138" w:rsidRDefault="0034527A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Lunes de 17,30 a 19,45</w:t>
            </w:r>
          </w:p>
        </w:tc>
        <w:tc>
          <w:tcPr>
            <w:tcW w:w="1233" w:type="dxa"/>
          </w:tcPr>
          <w:p w14:paraId="66B476BA" w14:textId="21A5ABB1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11598A16" w14:textId="77777777" w:rsidTr="00FB0153">
        <w:tc>
          <w:tcPr>
            <w:tcW w:w="831" w:type="dxa"/>
          </w:tcPr>
          <w:p w14:paraId="5B7FB91A" w14:textId="6B089ED6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4DECF316" w14:textId="67EFAC1B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ADMINISTRACIÓN FINANCIERA</w:t>
            </w:r>
          </w:p>
        </w:tc>
        <w:tc>
          <w:tcPr>
            <w:tcW w:w="986" w:type="dxa"/>
          </w:tcPr>
          <w:p w14:paraId="16366843" w14:textId="553DD464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404AA0F1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0A0D05C9" w14:textId="33B7DD1A" w:rsidR="001E7138" w:rsidRDefault="0034527A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Miércoles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17,30 a 19,45</w:t>
            </w:r>
          </w:p>
        </w:tc>
        <w:tc>
          <w:tcPr>
            <w:tcW w:w="1233" w:type="dxa"/>
          </w:tcPr>
          <w:p w14:paraId="30A3A765" w14:textId="6BB85EB2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40F748A9" w14:textId="77777777" w:rsidTr="00FB0153">
        <w:tc>
          <w:tcPr>
            <w:tcW w:w="831" w:type="dxa"/>
          </w:tcPr>
          <w:p w14:paraId="0247EFA1" w14:textId="44C26AAF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1CC0A192" w14:textId="23F8F82D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EDI II LEGISLACIÓN Y DESARROLLO DE PYMES</w:t>
            </w:r>
          </w:p>
        </w:tc>
        <w:tc>
          <w:tcPr>
            <w:tcW w:w="986" w:type="dxa"/>
          </w:tcPr>
          <w:p w14:paraId="25032CB8" w14:textId="0D3C16A8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05D74EB0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2FF26020" w14:textId="3338330D" w:rsidR="001E7138" w:rsidRDefault="0034527A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Jueves de 19,45 a 21,45</w:t>
            </w:r>
          </w:p>
        </w:tc>
        <w:tc>
          <w:tcPr>
            <w:tcW w:w="1233" w:type="dxa"/>
          </w:tcPr>
          <w:p w14:paraId="005E6938" w14:textId="1B15B1C0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  <w:tr w:rsidR="001E7138" w14:paraId="50C12635" w14:textId="77777777" w:rsidTr="00FB0153">
        <w:tc>
          <w:tcPr>
            <w:tcW w:w="831" w:type="dxa"/>
          </w:tcPr>
          <w:p w14:paraId="69FDC0DE" w14:textId="718387A0" w:rsidR="001E7138" w:rsidRDefault="001E7138" w:rsidP="00570A2F">
            <w:pPr>
              <w:shd w:val="clear" w:color="auto" w:fill="FFFFFF"/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3er</w:t>
            </w:r>
            <w:r w:rsidRPr="00464D12">
              <w:rPr>
                <w:rFonts w:eastAsia="Times New Roman" w:cstheme="minorHAnsi"/>
                <w:sz w:val="20"/>
                <w:szCs w:val="20"/>
                <w:lang w:eastAsia="es-AR"/>
              </w:rPr>
              <w:t xml:space="preserve"> año</w:t>
            </w:r>
          </w:p>
        </w:tc>
        <w:tc>
          <w:tcPr>
            <w:tcW w:w="2750" w:type="dxa"/>
          </w:tcPr>
          <w:p w14:paraId="46DCE2E8" w14:textId="39F0A04C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PRÁCTICA PROFESIONALIZANTE II</w:t>
            </w:r>
          </w:p>
        </w:tc>
        <w:tc>
          <w:tcPr>
            <w:tcW w:w="986" w:type="dxa"/>
          </w:tcPr>
          <w:p w14:paraId="22F9CB74" w14:textId="5F424ACA" w:rsidR="001E7138" w:rsidRDefault="00595E93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2</w:t>
            </w:r>
          </w:p>
        </w:tc>
        <w:tc>
          <w:tcPr>
            <w:tcW w:w="842" w:type="dxa"/>
          </w:tcPr>
          <w:p w14:paraId="63FEED91" w14:textId="77777777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</w:t>
            </w:r>
          </w:p>
        </w:tc>
        <w:tc>
          <w:tcPr>
            <w:tcW w:w="1852" w:type="dxa"/>
          </w:tcPr>
          <w:p w14:paraId="45ECB801" w14:textId="3C7EBABF" w:rsidR="001E7138" w:rsidRDefault="0034527A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Viernes de 17,30 a 19,30</w:t>
            </w:r>
          </w:p>
        </w:tc>
        <w:tc>
          <w:tcPr>
            <w:tcW w:w="1233" w:type="dxa"/>
          </w:tcPr>
          <w:p w14:paraId="255BE085" w14:textId="557B3EFC" w:rsidR="001E7138" w:rsidRDefault="001E7138" w:rsidP="001E7138">
            <w:pPr>
              <w:spacing w:after="135"/>
              <w:rPr>
                <w:rFonts w:eastAsia="Times New Roman" w:cstheme="minorHAnsi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sz w:val="20"/>
                <w:szCs w:val="20"/>
                <w:lang w:eastAsia="es-AR"/>
              </w:rPr>
              <w:t>A termino</w:t>
            </w:r>
          </w:p>
        </w:tc>
      </w:tr>
    </w:tbl>
    <w:p w14:paraId="1F56DA2B" w14:textId="77777777" w:rsidR="00CB14F8" w:rsidRDefault="00CB14F8" w:rsidP="00570A2F">
      <w:pPr>
        <w:rPr>
          <w:rFonts w:ascii="Arial" w:hAnsi="Arial" w:cs="Arial"/>
          <w:b/>
          <w:bCs/>
          <w:u w:val="single"/>
        </w:rPr>
      </w:pPr>
    </w:p>
    <w:p w14:paraId="67A2297D" w14:textId="5A704012" w:rsidR="00570A2F" w:rsidRPr="00CB14F8" w:rsidRDefault="00570A2F" w:rsidP="00570A2F">
      <w:pPr>
        <w:rPr>
          <w:rFonts w:ascii="Arial" w:hAnsi="Arial" w:cs="Arial"/>
          <w:b/>
          <w:bCs/>
          <w:u w:val="single"/>
        </w:rPr>
      </w:pPr>
      <w:r w:rsidRPr="005E0F06">
        <w:rPr>
          <w:rFonts w:ascii="Arial" w:hAnsi="Arial" w:cs="Arial"/>
          <w:b/>
          <w:bCs/>
          <w:u w:val="single"/>
        </w:rPr>
        <w:t>Cronograma Tentativo</w:t>
      </w:r>
    </w:p>
    <w:p w14:paraId="531E86FC" w14:textId="70B2AA66" w:rsidR="00570A2F" w:rsidRDefault="00570A2F" w:rsidP="00570A2F">
      <w:pPr>
        <w:jc w:val="both"/>
        <w:rPr>
          <w:rFonts w:ascii="Arial" w:hAnsi="Arial" w:cs="Arial"/>
        </w:rPr>
      </w:pPr>
      <w:r w:rsidRPr="002454A4">
        <w:rPr>
          <w:rFonts w:ascii="Arial" w:hAnsi="Arial" w:cs="Arial"/>
          <w:b/>
        </w:rPr>
        <w:t>Difusión</w:t>
      </w:r>
      <w:r>
        <w:rPr>
          <w:rFonts w:ascii="Arial" w:hAnsi="Arial" w:cs="Arial"/>
        </w:rPr>
        <w:t xml:space="preserve"> </w:t>
      </w:r>
      <w:r w:rsidRPr="005E0F06">
        <w:rPr>
          <w:rFonts w:ascii="Arial" w:hAnsi="Arial" w:cs="Arial"/>
          <w:b/>
          <w:bCs/>
        </w:rPr>
        <w:t>e Inscripción</w:t>
      </w:r>
      <w:r>
        <w:rPr>
          <w:rFonts w:ascii="Arial" w:hAnsi="Arial" w:cs="Arial"/>
        </w:rPr>
        <w:t xml:space="preserve">      del </w:t>
      </w:r>
      <w:r w:rsidR="00CB14F8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al </w:t>
      </w:r>
      <w:r w:rsidR="00573AA6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de </w:t>
      </w:r>
      <w:r w:rsidR="00573AA6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 de 2021</w:t>
      </w:r>
    </w:p>
    <w:p w14:paraId="552D64EF" w14:textId="29C23553" w:rsidR="00570A2F" w:rsidRDefault="00570A2F" w:rsidP="00570A2F">
      <w:pPr>
        <w:jc w:val="both"/>
        <w:rPr>
          <w:rFonts w:ascii="Arial" w:hAnsi="Arial" w:cs="Arial"/>
        </w:rPr>
      </w:pPr>
      <w:r w:rsidRPr="002454A4">
        <w:rPr>
          <w:rFonts w:ascii="Arial" w:hAnsi="Arial" w:cs="Arial"/>
          <w:b/>
        </w:rPr>
        <w:t>Inscripción</w:t>
      </w:r>
      <w:r>
        <w:rPr>
          <w:rFonts w:ascii="Arial" w:hAnsi="Arial" w:cs="Arial"/>
          <w:b/>
        </w:rPr>
        <w:t xml:space="preserve">: ISFT </w:t>
      </w:r>
      <w:proofErr w:type="spellStart"/>
      <w:r>
        <w:rPr>
          <w:rFonts w:ascii="Arial" w:hAnsi="Arial" w:cs="Arial"/>
          <w:b/>
        </w:rPr>
        <w:t>N°</w:t>
      </w:r>
      <w:proofErr w:type="spellEnd"/>
      <w:r>
        <w:rPr>
          <w:rFonts w:ascii="Arial" w:hAnsi="Arial" w:cs="Arial"/>
          <w:b/>
        </w:rPr>
        <w:t xml:space="preserve"> 232  </w:t>
      </w:r>
      <w:hyperlink r:id="rId6" w:history="1">
        <w:r w:rsidRPr="00521E11">
          <w:rPr>
            <w:rStyle w:val="Hipervnculo"/>
            <w:rFonts w:ascii="Arial" w:hAnsi="Arial" w:cs="Arial"/>
          </w:rPr>
          <w:t>concursos232.adm@gmail.com</w:t>
        </w:r>
      </w:hyperlink>
      <w:r>
        <w:rPr>
          <w:rFonts w:ascii="Arial" w:hAnsi="Arial" w:cs="Arial"/>
          <w:color w:val="000000"/>
        </w:rPr>
        <w:t xml:space="preserve"> / </w:t>
      </w:r>
      <w:hyperlink r:id="rId7" w:history="1">
        <w:r w:rsidRPr="005E6DC1">
          <w:rPr>
            <w:rStyle w:val="Hipervnculo"/>
            <w:rFonts w:ascii="Arial" w:hAnsi="Arial" w:cs="Arial"/>
          </w:rPr>
          <w:t>concursos232.higieneyseg@gmail.com</w:t>
        </w:r>
      </w:hyperlink>
      <w:r w:rsidRPr="00E8017E">
        <w:rPr>
          <w:rStyle w:val="Hipervnculo"/>
          <w:rFonts w:ascii="Arial" w:hAnsi="Arial" w:cs="Arial"/>
        </w:rPr>
        <w:t xml:space="preserve"> </w:t>
      </w:r>
      <w:r w:rsidRPr="00573AA6">
        <w:rPr>
          <w:rStyle w:val="Hipervnculo"/>
          <w:rFonts w:ascii="Arial" w:hAnsi="Arial" w:cs="Arial"/>
          <w:u w:val="none"/>
        </w:rPr>
        <w:t xml:space="preserve"> </w:t>
      </w:r>
      <w:r w:rsidRPr="00573AA6">
        <w:rPr>
          <w:rStyle w:val="Hipervnculo"/>
          <w:rFonts w:ascii="Arial" w:hAnsi="Arial" w:cs="Arial"/>
          <w:color w:val="000000" w:themeColor="text1"/>
          <w:u w:val="none"/>
        </w:rPr>
        <w:t xml:space="preserve">/ </w:t>
      </w:r>
      <w:hyperlink r:id="rId8" w:history="1">
        <w:r w:rsidRPr="005E6DC1">
          <w:rPr>
            <w:rStyle w:val="Hipervnculo"/>
            <w:rFonts w:ascii="Arial" w:hAnsi="Arial" w:cs="Arial"/>
          </w:rPr>
          <w:t>concursopag232@gmail.com</w:t>
        </w:r>
      </w:hyperlink>
      <w:r w:rsidRPr="00573AA6">
        <w:rPr>
          <w:rStyle w:val="Hipervnculo"/>
          <w:rFonts w:ascii="Arial" w:hAnsi="Arial" w:cs="Arial"/>
          <w:u w:val="none"/>
        </w:rPr>
        <w:t xml:space="preserve"> </w:t>
      </w:r>
      <w:r w:rsidR="00573AA6">
        <w:rPr>
          <w:rFonts w:ascii="Arial" w:hAnsi="Arial" w:cs="Arial"/>
          <w:bCs/>
        </w:rPr>
        <w:t xml:space="preserve">/ </w:t>
      </w:r>
      <w:hyperlink r:id="rId9" w:history="1">
        <w:r w:rsidR="00573AA6" w:rsidRPr="008630A5">
          <w:rPr>
            <w:rStyle w:val="Hipervnculo"/>
            <w:rFonts w:ascii="Arial" w:hAnsi="Arial" w:cs="Arial"/>
            <w:bCs/>
          </w:rPr>
          <w:t>isft232@gmail.com</w:t>
        </w:r>
      </w:hyperlink>
      <w:r w:rsidR="00573AA6">
        <w:rPr>
          <w:rFonts w:ascii="Arial" w:hAnsi="Arial" w:cs="Arial"/>
          <w:bCs/>
        </w:rPr>
        <w:t xml:space="preserve"> (para tecnicatura en desarrollo de software) </w:t>
      </w:r>
      <w:r>
        <w:rPr>
          <w:rFonts w:ascii="Arial" w:hAnsi="Arial" w:cs="Arial"/>
          <w:bCs/>
        </w:rPr>
        <w:t xml:space="preserve">del </w:t>
      </w:r>
      <w:r w:rsidR="00573AA6">
        <w:rPr>
          <w:rFonts w:ascii="Arial" w:hAnsi="Arial" w:cs="Arial"/>
        </w:rPr>
        <w:t>del 15 al 30 de diciembre de 2021</w:t>
      </w:r>
      <w:r w:rsidR="008A7949">
        <w:rPr>
          <w:rFonts w:ascii="Arial" w:hAnsi="Arial" w:cs="Arial"/>
        </w:rPr>
        <w:t>.</w:t>
      </w:r>
    </w:p>
    <w:p w14:paraId="1A847078" w14:textId="3394BE07" w:rsidR="00217900" w:rsidRDefault="00217900" w:rsidP="00570A2F">
      <w:pPr>
        <w:jc w:val="both"/>
        <w:rPr>
          <w:rFonts w:ascii="Arial" w:hAnsi="Arial" w:cs="Arial"/>
        </w:rPr>
      </w:pPr>
      <w:r w:rsidRPr="002415A1">
        <w:rPr>
          <w:rFonts w:ascii="Arial" w:hAnsi="Arial" w:cs="Arial"/>
          <w:b/>
          <w:bCs/>
        </w:rPr>
        <w:t>Recusación/excusación:</w:t>
      </w:r>
      <w:r w:rsidR="002415A1">
        <w:rPr>
          <w:rFonts w:ascii="Arial" w:hAnsi="Arial" w:cs="Arial"/>
        </w:rPr>
        <w:t xml:space="preserve"> 3 y 4 de enero 2022</w:t>
      </w:r>
    </w:p>
    <w:p w14:paraId="14655FE8" w14:textId="687B47A7" w:rsidR="00573AA6" w:rsidRDefault="008A7949" w:rsidP="00217900">
      <w:pPr>
        <w:jc w:val="both"/>
        <w:rPr>
          <w:rFonts w:ascii="Arial" w:hAnsi="Arial" w:cs="Arial"/>
        </w:rPr>
      </w:pPr>
      <w:r w:rsidRPr="002415A1">
        <w:rPr>
          <w:rFonts w:ascii="Arial" w:hAnsi="Arial" w:cs="Arial"/>
          <w:b/>
          <w:bCs/>
        </w:rPr>
        <w:t xml:space="preserve">Fecha de la </w:t>
      </w:r>
      <w:r w:rsidR="00217900" w:rsidRPr="002415A1">
        <w:rPr>
          <w:rFonts w:ascii="Arial" w:hAnsi="Arial" w:cs="Arial"/>
          <w:b/>
          <w:bCs/>
        </w:rPr>
        <w:t>constitución comisiones</w:t>
      </w:r>
      <w:r w:rsidRPr="002415A1">
        <w:rPr>
          <w:rFonts w:ascii="Arial" w:hAnsi="Arial" w:cs="Arial"/>
          <w:b/>
          <w:bCs/>
        </w:rPr>
        <w:t xml:space="preserve"> evaluadoras, evaluación de proyectos y entrevistas:</w:t>
      </w:r>
      <w:r>
        <w:rPr>
          <w:rFonts w:ascii="Arial" w:hAnsi="Arial" w:cs="Arial"/>
        </w:rPr>
        <w:t xml:space="preserve"> Desde el 1° de marzo al 9 de abril de 2022.</w:t>
      </w:r>
    </w:p>
    <w:p w14:paraId="5C78B519" w14:textId="54F672A0" w:rsidR="00217900" w:rsidRDefault="00217900" w:rsidP="002179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Inmediatamente estén constituidas las Comisiones </w:t>
      </w:r>
      <w:r w:rsidR="002415A1">
        <w:rPr>
          <w:rFonts w:ascii="Arial" w:hAnsi="Arial" w:cs="Arial"/>
        </w:rPr>
        <w:t>evaluadoras,</w:t>
      </w:r>
      <w:r>
        <w:rPr>
          <w:rFonts w:ascii="Arial" w:hAnsi="Arial" w:cs="Arial"/>
        </w:rPr>
        <w:t xml:space="preserve"> se enviarán a S</w:t>
      </w:r>
      <w:r w:rsidR="002415A1">
        <w:rPr>
          <w:rFonts w:ascii="Arial" w:hAnsi="Arial" w:cs="Arial"/>
        </w:rPr>
        <w:t>.</w:t>
      </w:r>
      <w:r>
        <w:rPr>
          <w:rFonts w:ascii="Arial" w:hAnsi="Arial" w:cs="Arial"/>
        </w:rPr>
        <w:t>A</w:t>
      </w:r>
      <w:r w:rsidR="002415A1">
        <w:rPr>
          <w:rFonts w:ascii="Arial" w:hAnsi="Arial" w:cs="Arial"/>
        </w:rPr>
        <w:t>.</w:t>
      </w:r>
      <w:r>
        <w:rPr>
          <w:rFonts w:ascii="Arial" w:hAnsi="Arial" w:cs="Arial"/>
        </w:rPr>
        <w:t>D</w:t>
      </w:r>
      <w:r w:rsidR="002415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los nombres de los integrantes.</w:t>
      </w:r>
    </w:p>
    <w:p w14:paraId="4C68EC34" w14:textId="3F723E60" w:rsidR="00217900" w:rsidRPr="00217900" w:rsidRDefault="00217900" w:rsidP="002179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Deseando haber cumplido con los requisitos que marca</w:t>
      </w:r>
      <w:r w:rsidR="006B6DDF">
        <w:rPr>
          <w:rFonts w:ascii="Arial" w:hAnsi="Arial" w:cs="Arial"/>
        </w:rPr>
        <w:t xml:space="preserve">n las Disposiciones y Resoluciones al respecto, aprovechamos la oportunidad </w:t>
      </w:r>
      <w:r w:rsidR="002415A1">
        <w:rPr>
          <w:rFonts w:ascii="Arial" w:hAnsi="Arial" w:cs="Arial"/>
        </w:rPr>
        <w:t>para saludarla</w:t>
      </w:r>
      <w:r w:rsidR="006B6DDF">
        <w:rPr>
          <w:rFonts w:ascii="Arial" w:hAnsi="Arial" w:cs="Arial"/>
        </w:rPr>
        <w:t xml:space="preserve"> con toda cordialidad.</w:t>
      </w:r>
    </w:p>
    <w:p w14:paraId="69074ABC" w14:textId="77777777" w:rsidR="006B6DDF" w:rsidRDefault="006B6DDF" w:rsidP="00570A2F">
      <w:pPr>
        <w:pStyle w:val="NormalWeb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EC54070" w14:textId="60A94D3B" w:rsidR="006B6DDF" w:rsidRDefault="006B6DDF" w:rsidP="006B6DDF">
      <w:pPr>
        <w:pStyle w:val="NormalWeb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6B6DDF"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2913BF40" wp14:editId="4EF0EEB1">
            <wp:extent cx="1767016" cy="790419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8" cy="82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E13A" w14:textId="77777777" w:rsidR="006B6DDF" w:rsidRDefault="006B6DDF" w:rsidP="00570A2F">
      <w:pPr>
        <w:pStyle w:val="NormalWeb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5ACE6AC" w14:textId="77777777" w:rsidR="006B6DDF" w:rsidRDefault="006B6DDF" w:rsidP="00570A2F">
      <w:pPr>
        <w:pStyle w:val="NormalWeb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5483C2B" w14:textId="77777777" w:rsidR="006B6DDF" w:rsidRDefault="006B6DDF" w:rsidP="00570A2F">
      <w:pPr>
        <w:pStyle w:val="NormalWeb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8B4E152" w14:textId="02FDEA52" w:rsidR="00570A2F" w:rsidRPr="005E0F06" w:rsidRDefault="00570A2F" w:rsidP="00570A2F">
      <w:pPr>
        <w:pStyle w:val="NormalWeb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5E0F06">
        <w:rPr>
          <w:rFonts w:ascii="Arial" w:hAnsi="Arial" w:cs="Arial"/>
          <w:b/>
          <w:bCs/>
          <w:color w:val="000000"/>
          <w:sz w:val="22"/>
          <w:szCs w:val="22"/>
        </w:rPr>
        <w:t xml:space="preserve">Pautas para Concursantes por Resol 5886/03 y ampliatoria en contexto </w:t>
      </w:r>
      <w:r w:rsidR="006B6DDF">
        <w:rPr>
          <w:rFonts w:ascii="Arial" w:hAnsi="Arial" w:cs="Arial"/>
          <w:b/>
          <w:bCs/>
          <w:color w:val="000000"/>
          <w:sz w:val="22"/>
          <w:szCs w:val="22"/>
        </w:rPr>
        <w:t>DIS</w:t>
      </w:r>
      <w:r w:rsidRPr="005E0F06">
        <w:rPr>
          <w:rFonts w:ascii="Arial" w:hAnsi="Arial" w:cs="Arial"/>
          <w:b/>
          <w:bCs/>
          <w:color w:val="000000"/>
          <w:sz w:val="22"/>
          <w:szCs w:val="22"/>
        </w:rPr>
        <w:t>PO por COVID-19</w:t>
      </w:r>
    </w:p>
    <w:p w14:paraId="0E34E1AE" w14:textId="3F5182CD" w:rsidR="00570A2F" w:rsidRPr="00DB0454" w:rsidRDefault="00570A2F" w:rsidP="00570A2F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DB0454">
        <w:rPr>
          <w:rFonts w:ascii="Arial" w:hAnsi="Arial" w:cs="Arial"/>
          <w:color w:val="000000"/>
          <w:sz w:val="22"/>
          <w:szCs w:val="22"/>
        </w:rPr>
        <w:t xml:space="preserve">· La inscripción se llevará a cabo simultáneamente con la difusión, durante los </w:t>
      </w:r>
      <w:r w:rsidR="002415A1">
        <w:rPr>
          <w:rFonts w:ascii="Arial" w:hAnsi="Arial" w:cs="Arial"/>
          <w:color w:val="000000"/>
          <w:sz w:val="22"/>
          <w:szCs w:val="22"/>
        </w:rPr>
        <w:t>10</w:t>
      </w:r>
      <w:r w:rsidRPr="00DB0454">
        <w:rPr>
          <w:rFonts w:ascii="Arial" w:hAnsi="Arial" w:cs="Arial"/>
          <w:color w:val="000000"/>
          <w:sz w:val="22"/>
          <w:szCs w:val="22"/>
        </w:rPr>
        <w:t xml:space="preserve"> días hábiles indicados en la convocatoria.</w:t>
      </w:r>
    </w:p>
    <w:p w14:paraId="1DC2905A" w14:textId="46451B11" w:rsidR="00570A2F" w:rsidRPr="00EE3D8A" w:rsidRDefault="00570A2F" w:rsidP="00570A2F">
      <w:pPr>
        <w:pStyle w:val="NormalWeb"/>
        <w:spacing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B0454">
        <w:rPr>
          <w:rFonts w:ascii="Arial" w:hAnsi="Arial" w:cs="Arial"/>
          <w:color w:val="000000"/>
          <w:sz w:val="22"/>
          <w:szCs w:val="22"/>
        </w:rPr>
        <w:t xml:space="preserve">· El aspirante deberá presentar de manera digitalizada desde su DOMICILIO ELECTRÓNICO CONSTITUIDO dos carpetas una con títulos y antecedentes </w:t>
      </w:r>
      <w:r>
        <w:rPr>
          <w:rFonts w:ascii="Arial" w:hAnsi="Arial" w:cs="Arial"/>
          <w:color w:val="000000"/>
          <w:sz w:val="22"/>
          <w:szCs w:val="22"/>
        </w:rPr>
        <w:t xml:space="preserve">en PDF </w:t>
      </w:r>
      <w:r w:rsidRPr="00DB0454">
        <w:rPr>
          <w:rFonts w:ascii="Arial" w:hAnsi="Arial" w:cs="Arial"/>
          <w:color w:val="000000"/>
          <w:sz w:val="22"/>
          <w:szCs w:val="22"/>
        </w:rPr>
        <w:t xml:space="preserve">y otra con el Proyecto Curricular en PDF. Los aspirantes que se encuentren incorporados a los listados emitidos por la Dirección de Tribunales de Clasificación están eximidos de presentar la documentación respaldatoria de títulos y antecedentes correspondientes a dicha evaluación, debiendo consignar dicha circunstancia en la Declaración Jurada. No gozan de esta eximición los que permitan avalar los aspectos valorados por el Anexo II.II de la Resolución citada. · El postulante remitirá dichas carpetas vía mail a la casilla y </w:t>
      </w:r>
      <w:hyperlink r:id="rId11" w:history="1">
        <w:r w:rsidRPr="005E6DC1">
          <w:rPr>
            <w:rStyle w:val="Hipervnculo"/>
            <w:rFonts w:ascii="Arial" w:hAnsi="Arial" w:cs="Arial"/>
            <w:sz w:val="22"/>
            <w:szCs w:val="22"/>
          </w:rPr>
          <w:t>concursos232.adm@gmail.com</w:t>
        </w:r>
      </w:hyperlink>
      <w:r>
        <w:rPr>
          <w:rFonts w:ascii="Arial" w:hAnsi="Arial" w:cs="Arial"/>
          <w:sz w:val="22"/>
          <w:szCs w:val="22"/>
        </w:rPr>
        <w:t xml:space="preserve"> / </w:t>
      </w:r>
      <w:hyperlink r:id="rId12" w:history="1">
        <w:r w:rsidRPr="005E6DC1">
          <w:rPr>
            <w:rStyle w:val="Hipervnculo"/>
            <w:rFonts w:ascii="Arial" w:hAnsi="Arial" w:cs="Arial"/>
            <w:sz w:val="22"/>
            <w:szCs w:val="22"/>
          </w:rPr>
          <w:t>concursopag232@gmail.com</w:t>
        </w:r>
      </w:hyperlink>
      <w:r>
        <w:rPr>
          <w:rFonts w:ascii="Arial" w:hAnsi="Arial" w:cs="Arial"/>
          <w:sz w:val="22"/>
          <w:szCs w:val="22"/>
        </w:rPr>
        <w:t xml:space="preserve">  </w:t>
      </w:r>
      <w:hyperlink r:id="rId13" w:history="1">
        <w:r w:rsidRPr="005E6DC1">
          <w:rPr>
            <w:rStyle w:val="Hipervnculo"/>
            <w:rFonts w:ascii="Arial" w:hAnsi="Arial" w:cs="Arial"/>
            <w:sz w:val="22"/>
            <w:szCs w:val="22"/>
          </w:rPr>
          <w:t>concursos232.higieneyseg@gmail.com</w:t>
        </w:r>
      </w:hyperlink>
      <w:r w:rsidR="00CB14F8">
        <w:rPr>
          <w:rStyle w:val="Hipervnculo"/>
          <w:rFonts w:ascii="Arial" w:hAnsi="Arial" w:cs="Arial"/>
          <w:sz w:val="22"/>
          <w:szCs w:val="22"/>
        </w:rPr>
        <w:t xml:space="preserve">, </w:t>
      </w:r>
      <w:r w:rsidR="00CB14F8" w:rsidRPr="00CB14F8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>los postulantes a la tecnicatura de Desarrollador de Software</w:t>
      </w:r>
      <w:r w:rsidR="00CB14F8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 xml:space="preserve"> deben enviarlo 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4" w:history="1">
        <w:r w:rsidR="00CB14F8" w:rsidRPr="008630A5">
          <w:rPr>
            <w:rStyle w:val="Hipervnculo"/>
            <w:rFonts w:ascii="Arial" w:hAnsi="Arial" w:cs="Arial"/>
            <w:sz w:val="22"/>
            <w:szCs w:val="22"/>
          </w:rPr>
          <w:t>isft232@gmail.com</w:t>
        </w:r>
      </w:hyperlink>
      <w:r w:rsidR="00CB14F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</w:t>
      </w:r>
      <w:r w:rsidRPr="00EE3D8A">
        <w:rPr>
          <w:rFonts w:ascii="Arial" w:hAnsi="Arial" w:cs="Arial"/>
          <w:b/>
          <w:bCs/>
          <w:color w:val="000000"/>
          <w:sz w:val="22"/>
          <w:szCs w:val="22"/>
        </w:rPr>
        <w:t>SEGÚN CORRESPONDA</w:t>
      </w:r>
      <w:r>
        <w:rPr>
          <w:rFonts w:ascii="Arial" w:hAnsi="Arial" w:cs="Arial"/>
          <w:color w:val="000000"/>
          <w:sz w:val="22"/>
          <w:szCs w:val="22"/>
        </w:rPr>
        <w:t xml:space="preserve">) </w:t>
      </w:r>
      <w:r w:rsidRPr="00DB0454">
        <w:rPr>
          <w:rFonts w:ascii="Arial" w:hAnsi="Arial" w:cs="Arial"/>
          <w:color w:val="000000"/>
          <w:sz w:val="22"/>
          <w:szCs w:val="22"/>
        </w:rPr>
        <w:t xml:space="preserve">(domicilio electrónico constituido). En </w:t>
      </w:r>
      <w:r w:rsidRPr="00EE3D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asunto </w:t>
      </w:r>
      <w:r w:rsidRPr="00DB0454">
        <w:rPr>
          <w:rFonts w:ascii="Arial" w:hAnsi="Arial" w:cs="Arial"/>
          <w:color w:val="000000"/>
          <w:sz w:val="22"/>
          <w:szCs w:val="22"/>
        </w:rPr>
        <w:t xml:space="preserve">deberá consignar: </w:t>
      </w:r>
      <w:r w:rsidRPr="00EE3D8A">
        <w:rPr>
          <w:rFonts w:ascii="Arial" w:hAnsi="Arial" w:cs="Arial"/>
          <w:b/>
          <w:bCs/>
          <w:color w:val="000000"/>
          <w:sz w:val="22"/>
          <w:szCs w:val="22"/>
        </w:rPr>
        <w:t>Concurso: Nombre del Espacio Curricular por el cual concursa y Carrera.</w:t>
      </w:r>
    </w:p>
    <w:p w14:paraId="4C2892C1" w14:textId="77777777" w:rsidR="00570A2F" w:rsidRPr="00DB0454" w:rsidRDefault="00570A2F" w:rsidP="00570A2F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DB0454">
        <w:rPr>
          <w:rFonts w:ascii="Arial" w:hAnsi="Arial" w:cs="Arial"/>
          <w:color w:val="000000"/>
          <w:sz w:val="22"/>
          <w:szCs w:val="22"/>
        </w:rPr>
        <w:t xml:space="preserve">· En el caso de concursar para más de un Espacio Curricular, </w:t>
      </w:r>
      <w:proofErr w:type="spellStart"/>
      <w:r w:rsidRPr="00DB0454">
        <w:rPr>
          <w:rFonts w:ascii="Arial" w:hAnsi="Arial" w:cs="Arial"/>
          <w:color w:val="000000"/>
          <w:sz w:val="22"/>
          <w:szCs w:val="22"/>
        </w:rPr>
        <w:t>aún</w:t>
      </w:r>
      <w:proofErr w:type="spellEnd"/>
      <w:r w:rsidRPr="00DB0454">
        <w:rPr>
          <w:rFonts w:ascii="Arial" w:hAnsi="Arial" w:cs="Arial"/>
          <w:color w:val="000000"/>
          <w:sz w:val="22"/>
          <w:szCs w:val="22"/>
        </w:rPr>
        <w:t xml:space="preserve"> siendo de igual denominación, deberá enviar un mail completo por cada uno.</w:t>
      </w:r>
    </w:p>
    <w:p w14:paraId="4B92C995" w14:textId="77777777" w:rsidR="00570A2F" w:rsidRPr="00DB0454" w:rsidRDefault="00570A2F" w:rsidP="00570A2F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DB0454">
        <w:rPr>
          <w:rFonts w:ascii="Arial" w:hAnsi="Arial" w:cs="Arial"/>
          <w:color w:val="000000"/>
          <w:sz w:val="22"/>
          <w:szCs w:val="22"/>
        </w:rPr>
        <w:t xml:space="preserve">· </w:t>
      </w:r>
      <w:r w:rsidRPr="00EE3D8A">
        <w:rPr>
          <w:rFonts w:ascii="Arial" w:hAnsi="Arial" w:cs="Arial"/>
          <w:b/>
          <w:bCs/>
          <w:color w:val="000000"/>
          <w:sz w:val="22"/>
          <w:szCs w:val="22"/>
        </w:rPr>
        <w:t>En el cuerpo del mail se deberá colocar nombre, apellido, DNI y contactos telefónicos.</w:t>
      </w:r>
    </w:p>
    <w:p w14:paraId="594C404E" w14:textId="77777777" w:rsidR="00570A2F" w:rsidRPr="00DB0454" w:rsidRDefault="00570A2F" w:rsidP="00570A2F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DB0454">
        <w:rPr>
          <w:rFonts w:ascii="Arial" w:hAnsi="Arial" w:cs="Arial"/>
          <w:color w:val="000000"/>
          <w:sz w:val="22"/>
          <w:szCs w:val="22"/>
        </w:rPr>
        <w:t>· Para las notificaciones fehacientes el proceso de selección se enviará al DOMICILIO ELECTRÓNICO CONSTITUIDO (correo electrónico recibido).</w:t>
      </w:r>
    </w:p>
    <w:p w14:paraId="5D4BCEBE" w14:textId="77777777" w:rsidR="00570A2F" w:rsidRPr="00DB0454" w:rsidRDefault="00570A2F" w:rsidP="00570A2F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DB0454">
        <w:rPr>
          <w:rFonts w:ascii="Arial" w:hAnsi="Arial" w:cs="Arial"/>
          <w:color w:val="000000"/>
          <w:sz w:val="22"/>
          <w:szCs w:val="22"/>
        </w:rPr>
        <w:t>· En todos los casos será considerada notificación fehaciente el acuse de recibo vía mail, desde el domicilio electrónico constituido.</w:t>
      </w:r>
    </w:p>
    <w:p w14:paraId="40474A22" w14:textId="77777777" w:rsidR="00570A2F" w:rsidRPr="004A3033" w:rsidRDefault="00570A2F" w:rsidP="00570A2F">
      <w:pPr>
        <w:jc w:val="both"/>
        <w:rPr>
          <w:rFonts w:ascii="Arial" w:hAnsi="Arial" w:cs="Arial"/>
          <w:b/>
          <w:bCs/>
        </w:rPr>
      </w:pPr>
      <w:r w:rsidRPr="004A3033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>OTA ACLARATORIA</w:t>
      </w:r>
      <w:r w:rsidRPr="004A3033">
        <w:rPr>
          <w:rFonts w:ascii="Arial" w:hAnsi="Arial" w:cs="Arial"/>
          <w:b/>
          <w:bCs/>
        </w:rPr>
        <w:t xml:space="preserve">: </w:t>
      </w:r>
    </w:p>
    <w:p w14:paraId="09F3BE8A" w14:textId="16176070" w:rsidR="00570A2F" w:rsidRDefault="008A7949" w:rsidP="00570A2F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lastRenderedPageBreak/>
        <w:t xml:space="preserve">Toda documentación que se envíe debe estar exclusivamente en formato </w:t>
      </w:r>
      <w:proofErr w:type="spellStart"/>
      <w:proofErr w:type="gramStart"/>
      <w:r>
        <w:rPr>
          <w:rFonts w:ascii="Arial" w:hAnsi="Arial" w:cs="Arial"/>
          <w:b/>
          <w:bCs/>
          <w:color w:val="FF0000"/>
        </w:rPr>
        <w:t>PDF</w:t>
      </w:r>
      <w:r w:rsidR="00217900">
        <w:rPr>
          <w:rFonts w:ascii="Arial" w:hAnsi="Arial" w:cs="Arial"/>
          <w:b/>
          <w:bCs/>
          <w:color w:val="FF0000"/>
        </w:rPr>
        <w:t>,en</w:t>
      </w:r>
      <w:proofErr w:type="spellEnd"/>
      <w:proofErr w:type="gramEnd"/>
      <w:r w:rsidR="00217900">
        <w:rPr>
          <w:rFonts w:ascii="Arial" w:hAnsi="Arial" w:cs="Arial"/>
          <w:b/>
          <w:bCs/>
          <w:color w:val="FF0000"/>
        </w:rPr>
        <w:t xml:space="preserve"> otro formato la Institución rechazará el envío, ya que el Tribunal Descentralizado no lo calificará</w:t>
      </w:r>
      <w:r w:rsidR="00570A2F" w:rsidRPr="002456EA">
        <w:rPr>
          <w:rFonts w:ascii="Arial" w:hAnsi="Arial" w:cs="Arial"/>
          <w:b/>
          <w:bCs/>
          <w:color w:val="FF0000"/>
        </w:rPr>
        <w:t>.</w:t>
      </w:r>
      <w:r w:rsidR="00570A2F">
        <w:rPr>
          <w:rFonts w:ascii="Arial" w:hAnsi="Arial" w:cs="Arial"/>
          <w:b/>
          <w:bCs/>
          <w:color w:val="FF0000"/>
        </w:rPr>
        <w:t xml:space="preserve"> Carpeta 1 deberá enviarse todo en un solo PDF. </w:t>
      </w:r>
      <w:r>
        <w:rPr>
          <w:rFonts w:ascii="Arial" w:hAnsi="Arial" w:cs="Arial"/>
          <w:b/>
          <w:bCs/>
          <w:color w:val="FF0000"/>
        </w:rPr>
        <w:t xml:space="preserve">Lo mismo para la carpeta 2. </w:t>
      </w:r>
      <w:r w:rsidR="00570A2F">
        <w:rPr>
          <w:rFonts w:ascii="Arial" w:hAnsi="Arial" w:cs="Arial"/>
          <w:b/>
          <w:bCs/>
          <w:color w:val="FF0000"/>
        </w:rPr>
        <w:t>Luego del envío no se podrá adjuntar ninguna otra documentación</w:t>
      </w:r>
    </w:p>
    <w:p w14:paraId="66E172D9" w14:textId="77777777" w:rsidR="00570A2F" w:rsidRDefault="00570A2F" w:rsidP="00570A2F">
      <w:pPr>
        <w:jc w:val="both"/>
        <w:rPr>
          <w:rFonts w:ascii="Arial" w:hAnsi="Arial" w:cs="Arial"/>
        </w:rPr>
      </w:pPr>
    </w:p>
    <w:p w14:paraId="71FFC9F1" w14:textId="77777777" w:rsidR="00570A2F" w:rsidRDefault="00570A2F" w:rsidP="00570A2F">
      <w:pPr>
        <w:jc w:val="both"/>
        <w:rPr>
          <w:rFonts w:ascii="Arial" w:hAnsi="Arial" w:cs="Arial"/>
          <w:b/>
          <w:bCs/>
        </w:rPr>
      </w:pPr>
    </w:p>
    <w:p w14:paraId="7CF31DF4" w14:textId="77777777" w:rsidR="00570A2F" w:rsidRDefault="00570A2F" w:rsidP="00570A2F">
      <w:pPr>
        <w:jc w:val="both"/>
        <w:rPr>
          <w:rFonts w:ascii="Arial" w:hAnsi="Arial" w:cs="Arial"/>
        </w:rPr>
      </w:pPr>
      <w:r w:rsidRPr="00BE45BC">
        <w:rPr>
          <w:rFonts w:ascii="Arial" w:hAnsi="Arial" w:cs="Arial"/>
          <w:b/>
          <w:bCs/>
        </w:rPr>
        <w:t>La primera carpeta que corresponde a Títulos y antecedentes deberá tener la siguiente documentación</w:t>
      </w:r>
      <w:r>
        <w:rPr>
          <w:rFonts w:ascii="Arial" w:hAnsi="Arial" w:cs="Arial"/>
        </w:rPr>
        <w:t>:</w:t>
      </w:r>
    </w:p>
    <w:p w14:paraId="15D12024" w14:textId="77777777" w:rsidR="00570A2F" w:rsidRPr="004A3033" w:rsidRDefault="00570A2F" w:rsidP="00570A2F">
      <w:pPr>
        <w:jc w:val="both"/>
        <w:rPr>
          <w:rFonts w:ascii="Arial" w:hAnsi="Arial" w:cs="Arial"/>
        </w:rPr>
      </w:pPr>
    </w:p>
    <w:p w14:paraId="12CABA5B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1)Currículum Vitae.</w:t>
      </w:r>
    </w:p>
    <w:p w14:paraId="065BEE28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2)</w:t>
      </w:r>
      <w:r>
        <w:rPr>
          <w:rFonts w:ascii="Arial" w:hAnsi="Arial" w:cs="Arial"/>
          <w:sz w:val="21"/>
          <w:szCs w:val="21"/>
          <w:lang w:eastAsia="es-AR"/>
        </w:rPr>
        <w:t xml:space="preserve"> </w:t>
      </w:r>
      <w:r w:rsidRPr="00DA45A4">
        <w:rPr>
          <w:rFonts w:ascii="Arial" w:hAnsi="Arial" w:cs="Arial"/>
          <w:sz w:val="21"/>
          <w:szCs w:val="21"/>
          <w:lang w:eastAsia="es-AR"/>
        </w:rPr>
        <w:t>Anexo III</w:t>
      </w:r>
      <w:r>
        <w:rPr>
          <w:rFonts w:ascii="Arial" w:hAnsi="Arial" w:cs="Arial"/>
          <w:sz w:val="21"/>
          <w:szCs w:val="21"/>
          <w:lang w:eastAsia="es-AR"/>
        </w:rPr>
        <w:t xml:space="preserve"> </w:t>
      </w:r>
      <w:r w:rsidRPr="00DA45A4">
        <w:rPr>
          <w:rFonts w:ascii="Arial" w:hAnsi="Arial" w:cs="Arial"/>
          <w:sz w:val="21"/>
          <w:szCs w:val="21"/>
          <w:lang w:eastAsia="es-AR"/>
        </w:rPr>
        <w:t>completo. 5886/03</w:t>
      </w:r>
      <w:r>
        <w:rPr>
          <w:rFonts w:ascii="Arial" w:hAnsi="Arial" w:cs="Arial"/>
          <w:sz w:val="21"/>
          <w:szCs w:val="21"/>
          <w:lang w:eastAsia="es-AR"/>
        </w:rPr>
        <w:t>.</w:t>
      </w:r>
    </w:p>
    <w:p w14:paraId="0FCC37BF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3)</w:t>
      </w:r>
      <w:r>
        <w:rPr>
          <w:rFonts w:ascii="Arial" w:hAnsi="Arial" w:cs="Arial"/>
          <w:sz w:val="21"/>
          <w:szCs w:val="21"/>
          <w:lang w:eastAsia="es-AR"/>
        </w:rPr>
        <w:t xml:space="preserve"> </w:t>
      </w:r>
      <w:r w:rsidRPr="00CB14F8">
        <w:rPr>
          <w:rFonts w:ascii="Arial" w:hAnsi="Arial" w:cs="Arial"/>
          <w:color w:val="00B050"/>
          <w:sz w:val="21"/>
          <w:szCs w:val="21"/>
          <w:lang w:eastAsia="es-AR"/>
        </w:rPr>
        <w:t xml:space="preserve">Si está inscripto en Listado 108 deberá adjuntar una COPIA DE LA OBLEA según su carga en Sistema en “SUPERIOR” con el puntaje para el “ÁREA”, objeto de concurso.  </w:t>
      </w:r>
    </w:p>
    <w:p w14:paraId="28834B3E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4)Fotocopia de títulos</w:t>
      </w:r>
      <w:r>
        <w:rPr>
          <w:rFonts w:ascii="Arial" w:hAnsi="Arial" w:cs="Arial"/>
          <w:sz w:val="21"/>
          <w:szCs w:val="21"/>
          <w:lang w:eastAsia="es-AR"/>
        </w:rPr>
        <w:t xml:space="preserve"> </w:t>
      </w:r>
      <w:r w:rsidRPr="007F129A">
        <w:rPr>
          <w:rFonts w:ascii="Arial" w:hAnsi="Arial" w:cs="Arial"/>
          <w:b/>
          <w:bCs/>
          <w:sz w:val="21"/>
          <w:szCs w:val="21"/>
          <w:lang w:eastAsia="es-AR"/>
        </w:rPr>
        <w:t>(los mismos deberán estar REGISTRADOS)</w:t>
      </w:r>
    </w:p>
    <w:p w14:paraId="4FEA4D7C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5)Fotocopia de cursos (de los últimos cinco años).</w:t>
      </w:r>
    </w:p>
    <w:p w14:paraId="6AAB5E38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6)Últim</w:t>
      </w:r>
      <w:r>
        <w:rPr>
          <w:rFonts w:ascii="Arial" w:hAnsi="Arial" w:cs="Arial"/>
          <w:sz w:val="21"/>
          <w:szCs w:val="21"/>
          <w:lang w:eastAsia="es-AR"/>
        </w:rPr>
        <w:t>a</w:t>
      </w:r>
      <w:r w:rsidRPr="00DA45A4">
        <w:rPr>
          <w:rFonts w:ascii="Arial" w:hAnsi="Arial" w:cs="Arial"/>
          <w:sz w:val="21"/>
          <w:szCs w:val="21"/>
          <w:lang w:eastAsia="es-AR"/>
        </w:rPr>
        <w:t xml:space="preserve">s </w:t>
      </w:r>
      <w:r>
        <w:rPr>
          <w:rFonts w:ascii="Arial" w:hAnsi="Arial" w:cs="Arial"/>
          <w:sz w:val="21"/>
          <w:szCs w:val="21"/>
          <w:lang w:eastAsia="es-AR"/>
        </w:rPr>
        <w:t>dos calificaciones</w:t>
      </w:r>
      <w:r w:rsidRPr="00DA45A4">
        <w:rPr>
          <w:rFonts w:ascii="Arial" w:hAnsi="Arial" w:cs="Arial"/>
          <w:sz w:val="21"/>
          <w:szCs w:val="21"/>
          <w:lang w:eastAsia="es-AR"/>
        </w:rPr>
        <w:t>.</w:t>
      </w:r>
    </w:p>
    <w:p w14:paraId="4B4A71D2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7)Datos sobre la antigüedad</w:t>
      </w:r>
    </w:p>
    <w:p w14:paraId="6F5430E0" w14:textId="4D66A77D" w:rsidR="00570A2F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 xml:space="preserve">8)Otros datos que se consideren pertinentes para la asignatura, perspectiva o espacio que se </w:t>
      </w:r>
      <w:r>
        <w:rPr>
          <w:rFonts w:ascii="Arial" w:hAnsi="Arial" w:cs="Arial"/>
          <w:sz w:val="21"/>
          <w:szCs w:val="21"/>
          <w:lang w:eastAsia="es-AR"/>
        </w:rPr>
        <w:t>p</w:t>
      </w:r>
      <w:r w:rsidRPr="00DA45A4">
        <w:rPr>
          <w:rFonts w:ascii="Arial" w:hAnsi="Arial" w:cs="Arial"/>
          <w:sz w:val="21"/>
          <w:szCs w:val="21"/>
          <w:lang w:eastAsia="es-AR"/>
        </w:rPr>
        <w:t>ostul</w:t>
      </w:r>
      <w:r>
        <w:rPr>
          <w:rFonts w:ascii="Arial" w:hAnsi="Arial" w:cs="Arial"/>
          <w:sz w:val="21"/>
          <w:szCs w:val="21"/>
          <w:lang w:eastAsia="es-AR"/>
        </w:rPr>
        <w:t>e.</w:t>
      </w:r>
    </w:p>
    <w:p w14:paraId="0BE3ED6D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</w:p>
    <w:p w14:paraId="4218364E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ORGANIZACIÓN DE LA</w:t>
      </w:r>
      <w:r>
        <w:rPr>
          <w:rFonts w:ascii="Arial" w:hAnsi="Arial" w:cs="Arial"/>
          <w:sz w:val="21"/>
          <w:szCs w:val="21"/>
          <w:lang w:eastAsia="es-AR"/>
        </w:rPr>
        <w:t xml:space="preserve"> DOCUMENTACIÓN QUE ADJUNTARÁ</w:t>
      </w:r>
    </w:p>
    <w:p w14:paraId="35E821A8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Se presenta con los antecedentes laborales y títulos, tiene que estar estructurada de la siguiente forma:</w:t>
      </w:r>
    </w:p>
    <w:p w14:paraId="25600346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1.Carátula. Títulos</w:t>
      </w:r>
    </w:p>
    <w:p w14:paraId="6F6A54B7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2.Carátula. Antecedentes laborales (certificaciones y calificaciones).</w:t>
      </w:r>
    </w:p>
    <w:p w14:paraId="5D40EAD6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3.Carátula. Cursos. Capacitaciones.</w:t>
      </w:r>
    </w:p>
    <w:p w14:paraId="1E7E0569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4.Carátula. Concursos ganados.</w:t>
      </w:r>
    </w:p>
    <w:p w14:paraId="63A255AC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5.Carátula. Participación en Congresos. Expositora.</w:t>
      </w:r>
    </w:p>
    <w:p w14:paraId="65BDA117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6.Carátula. Publicaciones</w:t>
      </w:r>
    </w:p>
    <w:p w14:paraId="36D9E7FE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7.Carátula. Participación en Congreso como Asistente.</w:t>
      </w:r>
    </w:p>
    <w:p w14:paraId="60A5BFAE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8.Carátula. Cursos dictados. Seminarios.</w:t>
      </w:r>
    </w:p>
    <w:p w14:paraId="51B77032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9.Carátula. Experiencia en el exterior.</w:t>
      </w:r>
    </w:p>
    <w:p w14:paraId="0557FCEB" w14:textId="77777777" w:rsidR="00570A2F" w:rsidRPr="00DA45A4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10.Carátula. Proyectos de Investigación.</w:t>
      </w:r>
    </w:p>
    <w:p w14:paraId="1B8E732E" w14:textId="77777777" w:rsidR="00570A2F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  <w:r w:rsidRPr="00DA45A4">
        <w:rPr>
          <w:rFonts w:ascii="Arial" w:hAnsi="Arial" w:cs="Arial"/>
          <w:sz w:val="21"/>
          <w:szCs w:val="21"/>
          <w:lang w:eastAsia="es-AR"/>
        </w:rPr>
        <w:t>11.Otros</w:t>
      </w:r>
    </w:p>
    <w:p w14:paraId="42E55AD7" w14:textId="77777777" w:rsidR="00570A2F" w:rsidRDefault="00570A2F" w:rsidP="00570A2F">
      <w:pPr>
        <w:shd w:val="clear" w:color="auto" w:fill="FFFFFF"/>
        <w:jc w:val="both"/>
        <w:rPr>
          <w:rFonts w:ascii="Arial" w:hAnsi="Arial" w:cs="Arial"/>
          <w:sz w:val="21"/>
          <w:szCs w:val="21"/>
          <w:lang w:eastAsia="es-AR"/>
        </w:rPr>
      </w:pPr>
    </w:p>
    <w:p w14:paraId="73DACD9B" w14:textId="77777777" w:rsidR="00570A2F" w:rsidRPr="00BE45BC" w:rsidRDefault="00570A2F" w:rsidP="00570A2F">
      <w:pPr>
        <w:shd w:val="clear" w:color="auto" w:fill="FFFFFF"/>
        <w:jc w:val="both"/>
        <w:rPr>
          <w:rFonts w:ascii="Arial" w:hAnsi="Arial" w:cs="Arial"/>
          <w:b/>
          <w:bCs/>
          <w:lang w:eastAsia="es-AR"/>
        </w:rPr>
      </w:pPr>
      <w:r w:rsidRPr="00BE45BC">
        <w:rPr>
          <w:rFonts w:ascii="Arial" w:hAnsi="Arial" w:cs="Arial"/>
          <w:b/>
          <w:bCs/>
          <w:lang w:eastAsia="es-AR"/>
        </w:rPr>
        <w:t>La segunda carpeta corresponde a PROYECTO según la Resol. 5886/03 y Disp.30</w:t>
      </w:r>
    </w:p>
    <w:p w14:paraId="2C0EBBE8" w14:textId="77777777" w:rsidR="00570A2F" w:rsidRPr="00BE45BC" w:rsidRDefault="00570A2F" w:rsidP="00570A2F">
      <w:pPr>
        <w:shd w:val="clear" w:color="auto" w:fill="FFFFFF"/>
        <w:jc w:val="both"/>
        <w:rPr>
          <w:rFonts w:ascii="Arial" w:hAnsi="Arial" w:cs="Arial"/>
          <w:b/>
          <w:bCs/>
          <w:lang w:eastAsia="es-AR"/>
        </w:rPr>
      </w:pPr>
    </w:p>
    <w:p w14:paraId="4C4B6BDA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1)       Fundamentación – Funciones de la cátedra.</w:t>
      </w:r>
    </w:p>
    <w:p w14:paraId="0475695C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2)       Expectativas de Logro/ Propósitos del docente.</w:t>
      </w:r>
    </w:p>
    <w:p w14:paraId="275795C3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3)       Encuadre metodológico: cómo se llevará adelante el proceso de enseñanza y la relación de esto con las actividades de aprendizaje.</w:t>
      </w:r>
    </w:p>
    <w:p w14:paraId="66191B2D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4)       Recursos.</w:t>
      </w:r>
    </w:p>
    <w:p w14:paraId="6C34762C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5)       Contenidos</w:t>
      </w:r>
    </w:p>
    <w:p w14:paraId="33A6543F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 xml:space="preserve">6)       </w:t>
      </w:r>
      <w:proofErr w:type="gramStart"/>
      <w:r w:rsidRPr="007F129A">
        <w:rPr>
          <w:rFonts w:ascii="Arial" w:hAnsi="Arial" w:cs="Arial"/>
        </w:rPr>
        <w:t>Bibliografía :</w:t>
      </w:r>
      <w:proofErr w:type="gramEnd"/>
      <w:r w:rsidRPr="007F129A">
        <w:rPr>
          <w:rFonts w:ascii="Arial" w:hAnsi="Arial" w:cs="Arial"/>
        </w:rPr>
        <w:t xml:space="preserve"> Del docente</w:t>
      </w:r>
      <w:r>
        <w:rPr>
          <w:rFonts w:ascii="Arial" w:hAnsi="Arial" w:cs="Arial"/>
        </w:rPr>
        <w:t xml:space="preserve">/ </w:t>
      </w:r>
      <w:r w:rsidRPr="007F129A">
        <w:rPr>
          <w:rFonts w:ascii="Arial" w:hAnsi="Arial" w:cs="Arial"/>
        </w:rPr>
        <w:t xml:space="preserve">Del Alumno, </w:t>
      </w:r>
      <w:r>
        <w:rPr>
          <w:rFonts w:ascii="Arial" w:hAnsi="Arial" w:cs="Arial"/>
        </w:rPr>
        <w:t xml:space="preserve">se dispondrá debajo de los contenidos </w:t>
      </w:r>
      <w:r w:rsidRPr="007F129A">
        <w:rPr>
          <w:rFonts w:ascii="Arial" w:hAnsi="Arial" w:cs="Arial"/>
        </w:rPr>
        <w:t>dividida en : obligatoria( por unidad didáctica; señalando los capítulos que debe trabajar) y recomendada.</w:t>
      </w:r>
    </w:p>
    <w:p w14:paraId="0EFABBD9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7)       Presupuesto de tiempo</w:t>
      </w:r>
    </w:p>
    <w:p w14:paraId="440527D5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8)       Articulación con el Espacio de la Práctica Instrumental y Experiencia Laboral.</w:t>
      </w:r>
    </w:p>
    <w:p w14:paraId="14D5F278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 xml:space="preserve">9)       Evaluación </w:t>
      </w:r>
    </w:p>
    <w:p w14:paraId="6EC3A222" w14:textId="77777777" w:rsidR="00570A2F" w:rsidRPr="007F129A" w:rsidRDefault="00570A2F" w:rsidP="00570A2F">
      <w:pPr>
        <w:jc w:val="both"/>
        <w:rPr>
          <w:rFonts w:ascii="Arial" w:hAnsi="Arial" w:cs="Arial"/>
        </w:rPr>
      </w:pPr>
      <w:r w:rsidRPr="007F129A">
        <w:rPr>
          <w:rFonts w:ascii="Arial" w:hAnsi="Arial" w:cs="Arial"/>
        </w:rPr>
        <w:t>10)      Propuesta de Investigación y Extensión</w:t>
      </w:r>
    </w:p>
    <w:p w14:paraId="7E26F39E" w14:textId="77777777" w:rsidR="001008B2" w:rsidRPr="00464D12" w:rsidRDefault="001008B2" w:rsidP="00C3198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es-AR"/>
        </w:rPr>
      </w:pPr>
    </w:p>
    <w:p w14:paraId="01DBE34D" w14:textId="60327B55" w:rsidR="008D36D5" w:rsidRPr="00EA2E2F" w:rsidRDefault="008D36D5">
      <w:pPr>
        <w:rPr>
          <w:sz w:val="20"/>
          <w:szCs w:val="20"/>
        </w:rPr>
      </w:pPr>
    </w:p>
    <w:p w14:paraId="0BB25EAC" w14:textId="77777777" w:rsidR="006C23EA" w:rsidRPr="00EA2E2F" w:rsidRDefault="006C23EA">
      <w:pPr>
        <w:rPr>
          <w:sz w:val="20"/>
          <w:szCs w:val="20"/>
        </w:rPr>
      </w:pPr>
    </w:p>
    <w:sectPr w:rsidR="006C23EA" w:rsidRPr="00EA2E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71B56"/>
    <w:multiLevelType w:val="multilevel"/>
    <w:tmpl w:val="BA9C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D12"/>
    <w:rsid w:val="00022019"/>
    <w:rsid w:val="001008B2"/>
    <w:rsid w:val="001627B4"/>
    <w:rsid w:val="001E7138"/>
    <w:rsid w:val="00217900"/>
    <w:rsid w:val="002415A1"/>
    <w:rsid w:val="00266A77"/>
    <w:rsid w:val="0034527A"/>
    <w:rsid w:val="00354BF0"/>
    <w:rsid w:val="003E25B7"/>
    <w:rsid w:val="00413758"/>
    <w:rsid w:val="00464D12"/>
    <w:rsid w:val="004F034E"/>
    <w:rsid w:val="00526EBB"/>
    <w:rsid w:val="00570A2F"/>
    <w:rsid w:val="005727F1"/>
    <w:rsid w:val="00573AA6"/>
    <w:rsid w:val="00594896"/>
    <w:rsid w:val="00595E93"/>
    <w:rsid w:val="005C492C"/>
    <w:rsid w:val="005D7D65"/>
    <w:rsid w:val="00604584"/>
    <w:rsid w:val="006B6DDF"/>
    <w:rsid w:val="006C23EA"/>
    <w:rsid w:val="0080382A"/>
    <w:rsid w:val="008A7949"/>
    <w:rsid w:val="008D36D5"/>
    <w:rsid w:val="008F5820"/>
    <w:rsid w:val="00A5097F"/>
    <w:rsid w:val="00AD08BC"/>
    <w:rsid w:val="00B336AC"/>
    <w:rsid w:val="00B64950"/>
    <w:rsid w:val="00BD256C"/>
    <w:rsid w:val="00BE2E30"/>
    <w:rsid w:val="00C31981"/>
    <w:rsid w:val="00CB14F8"/>
    <w:rsid w:val="00D9001A"/>
    <w:rsid w:val="00DF3DF7"/>
    <w:rsid w:val="00E678AD"/>
    <w:rsid w:val="00EA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28E6C"/>
  <w15:chartTrackingRefBased/>
  <w15:docId w15:val="{960DB282-C318-4401-A014-5D148EAB5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64D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4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464D12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styleId="Textoennegrita">
    <w:name w:val="Strong"/>
    <w:basedOn w:val="Fuentedeprrafopredeter"/>
    <w:uiPriority w:val="22"/>
    <w:qFormat/>
    <w:rsid w:val="00C31981"/>
    <w:rPr>
      <w:b/>
      <w:bCs/>
    </w:rPr>
  </w:style>
  <w:style w:type="paragraph" w:styleId="Prrafodelista">
    <w:name w:val="List Paragraph"/>
    <w:basedOn w:val="Normal"/>
    <w:uiPriority w:val="34"/>
    <w:qFormat/>
    <w:rsid w:val="00C31981"/>
    <w:pPr>
      <w:ind w:left="720"/>
      <w:contextualSpacing/>
    </w:pPr>
  </w:style>
  <w:style w:type="table" w:styleId="Tablaconcuadrcula">
    <w:name w:val="Table Grid"/>
    <w:basedOn w:val="Tablanormal"/>
    <w:uiPriority w:val="39"/>
    <w:rsid w:val="005C4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70A2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1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pag232@gmail.com" TargetMode="External"/><Relationship Id="rId13" Type="http://schemas.openxmlformats.org/officeDocument/2006/relationships/hyperlink" Target="mailto:concursos232.higieneyseg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ncursos232.higieneyseg@gmail.com" TargetMode="External"/><Relationship Id="rId12" Type="http://schemas.openxmlformats.org/officeDocument/2006/relationships/hyperlink" Target="mailto:concursopag232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oncursos232.adm@gmail.com" TargetMode="External"/><Relationship Id="rId11" Type="http://schemas.openxmlformats.org/officeDocument/2006/relationships/hyperlink" Target="mailto:concursos232.adm@gmail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isft232@gmail.com" TargetMode="External"/><Relationship Id="rId14" Type="http://schemas.openxmlformats.org/officeDocument/2006/relationships/hyperlink" Target="mailto:isft232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6</Pages>
  <Words>1363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caviglione</dc:creator>
  <cp:keywords/>
  <dc:description/>
  <cp:lastModifiedBy>ruben caviglione</cp:lastModifiedBy>
  <cp:revision>1</cp:revision>
  <dcterms:created xsi:type="dcterms:W3CDTF">2021-12-15T14:59:00Z</dcterms:created>
  <dcterms:modified xsi:type="dcterms:W3CDTF">2021-12-16T05:04:00Z</dcterms:modified>
</cp:coreProperties>
</file>