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73" w:rsidRDefault="00455C73" w:rsidP="00455C73">
      <w:pPr>
        <w:ind w:firstLine="0"/>
      </w:pPr>
    </w:p>
    <w:p w:rsidR="00455C73" w:rsidRPr="00455C73" w:rsidRDefault="00455C73" w:rsidP="00455C73">
      <w:pPr>
        <w:shd w:val="clear" w:color="auto" w:fill="FFFFFF"/>
        <w:spacing w:after="0" w:line="240" w:lineRule="auto"/>
        <w:ind w:firstLine="0"/>
        <w:rPr>
          <w:rFonts w:ascii="Calibri" w:eastAsia="Times New Roman" w:hAnsi="Calibri" w:cs="Calibri"/>
          <w:color w:val="222222"/>
          <w:sz w:val="27"/>
          <w:szCs w:val="27"/>
          <w:lang w:eastAsia="es-AR"/>
        </w:rPr>
      </w:pPr>
      <w:r w:rsidRPr="00455C73">
        <w:rPr>
          <w:rFonts w:ascii="Arial" w:eastAsia="Times New Roman" w:hAnsi="Arial" w:cs="Arial"/>
          <w:color w:val="222222"/>
          <w:sz w:val="27"/>
          <w:szCs w:val="27"/>
          <w:lang w:eastAsia="es-AR"/>
        </w:rPr>
        <w:t xml:space="preserve">A solicitud del inspector Jefe Distrital, profesor Fernando </w:t>
      </w:r>
      <w:proofErr w:type="spellStart"/>
      <w:r w:rsidRPr="00455C73">
        <w:rPr>
          <w:rFonts w:ascii="Arial" w:eastAsia="Times New Roman" w:hAnsi="Arial" w:cs="Arial"/>
          <w:color w:val="222222"/>
          <w:sz w:val="27"/>
          <w:szCs w:val="27"/>
          <w:lang w:eastAsia="es-AR"/>
        </w:rPr>
        <w:t>Maiolo</w:t>
      </w:r>
      <w:proofErr w:type="spellEnd"/>
      <w:r w:rsidRPr="00455C73">
        <w:rPr>
          <w:rFonts w:ascii="Arial" w:eastAsia="Times New Roman" w:hAnsi="Arial" w:cs="Arial"/>
          <w:color w:val="222222"/>
          <w:sz w:val="27"/>
          <w:szCs w:val="27"/>
          <w:lang w:eastAsia="es-AR"/>
        </w:rPr>
        <w:t xml:space="preserve">, esta Secretaria de Asuntos Docentes de Presidente Perón, convoca a aspirantes del </w:t>
      </w:r>
      <w:r w:rsidRPr="00455C73">
        <w:rPr>
          <w:rFonts w:ascii="Arial" w:eastAsia="Times New Roman" w:hAnsi="Arial" w:cs="Arial"/>
          <w:b/>
          <w:color w:val="222222"/>
          <w:sz w:val="27"/>
          <w:szCs w:val="27"/>
          <w:lang w:eastAsia="es-AR"/>
        </w:rPr>
        <w:t xml:space="preserve">Listado </w:t>
      </w:r>
      <w:r w:rsidR="000502A4">
        <w:rPr>
          <w:rFonts w:ascii="Arial" w:eastAsia="Times New Roman" w:hAnsi="Arial" w:cs="Arial"/>
          <w:color w:val="222222"/>
          <w:sz w:val="27"/>
          <w:szCs w:val="27"/>
          <w:lang w:eastAsia="es-AR"/>
        </w:rPr>
        <w:t>A Directivos de EEPA</w:t>
      </w:r>
      <w:r>
        <w:rPr>
          <w:rFonts w:ascii="Arial" w:eastAsia="Times New Roman" w:hAnsi="Arial" w:cs="Arial"/>
          <w:color w:val="222222"/>
          <w:sz w:val="27"/>
          <w:szCs w:val="27"/>
          <w:lang w:eastAsia="es-AR"/>
        </w:rPr>
        <w:t xml:space="preserve"> </w:t>
      </w:r>
      <w:r w:rsidRPr="00455C73">
        <w:rPr>
          <w:rFonts w:ascii="Arial" w:eastAsia="Times New Roman" w:hAnsi="Arial" w:cs="Arial"/>
          <w:color w:val="222222"/>
          <w:sz w:val="27"/>
          <w:szCs w:val="27"/>
          <w:lang w:eastAsia="es-AR"/>
        </w:rPr>
        <w:t xml:space="preserve"> de</w:t>
      </w:r>
      <w:r>
        <w:rPr>
          <w:rFonts w:ascii="Arial" w:eastAsia="Times New Roman" w:hAnsi="Arial" w:cs="Arial"/>
          <w:color w:val="222222"/>
          <w:sz w:val="27"/>
          <w:szCs w:val="27"/>
          <w:lang w:eastAsia="es-AR"/>
        </w:rPr>
        <w:t>l</w:t>
      </w:r>
      <w:r w:rsidRPr="00455C73">
        <w:rPr>
          <w:rFonts w:ascii="Arial" w:eastAsia="Times New Roman" w:hAnsi="Arial" w:cs="Arial"/>
          <w:color w:val="222222"/>
          <w:sz w:val="27"/>
          <w:szCs w:val="27"/>
          <w:lang w:eastAsia="es-AR"/>
        </w:rPr>
        <w:t xml:space="preserve"> </w:t>
      </w:r>
      <w:r w:rsidR="00280CDB">
        <w:rPr>
          <w:rFonts w:ascii="Arial" w:eastAsia="Times New Roman" w:hAnsi="Arial" w:cs="Arial"/>
          <w:color w:val="222222"/>
          <w:sz w:val="27"/>
          <w:szCs w:val="27"/>
          <w:lang w:eastAsia="es-AR"/>
        </w:rPr>
        <w:t>Distrito y</w:t>
      </w:r>
      <w:r w:rsidR="00091B53">
        <w:rPr>
          <w:rFonts w:ascii="Arial" w:eastAsia="Times New Roman" w:hAnsi="Arial" w:cs="Arial"/>
          <w:color w:val="222222"/>
          <w:sz w:val="27"/>
          <w:szCs w:val="27"/>
          <w:lang w:eastAsia="es-AR"/>
        </w:rPr>
        <w:t xml:space="preserve"> Distritos</w:t>
      </w:r>
      <w:r w:rsidR="000502A4">
        <w:rPr>
          <w:rFonts w:ascii="Arial" w:eastAsia="Times New Roman" w:hAnsi="Arial" w:cs="Arial"/>
          <w:color w:val="222222"/>
          <w:sz w:val="27"/>
          <w:szCs w:val="27"/>
          <w:lang w:eastAsia="es-AR"/>
        </w:rPr>
        <w:t xml:space="preserve"> Vecinos Listado A</w:t>
      </w:r>
      <w:r w:rsidRPr="00455C73">
        <w:rPr>
          <w:rFonts w:ascii="Arial" w:eastAsia="Times New Roman" w:hAnsi="Arial" w:cs="Arial"/>
          <w:color w:val="222222"/>
          <w:sz w:val="27"/>
          <w:szCs w:val="27"/>
          <w:lang w:eastAsia="es-AR"/>
        </w:rPr>
        <w:t xml:space="preserve"> para la cobertura de los cargos que a continuación se detallan:</w:t>
      </w:r>
    </w:p>
    <w:p w:rsidR="00455C73" w:rsidRDefault="00455C73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2127"/>
        <w:gridCol w:w="1417"/>
        <w:gridCol w:w="4111"/>
      </w:tblGrid>
      <w:tr w:rsidR="00455C73" w:rsidTr="0064457B">
        <w:tc>
          <w:tcPr>
            <w:tcW w:w="1809" w:type="dxa"/>
          </w:tcPr>
          <w:p w:rsidR="00455C73" w:rsidRDefault="00455C73" w:rsidP="00455C73">
            <w:pPr>
              <w:ind w:firstLine="0"/>
              <w:jc w:val="center"/>
            </w:pPr>
            <w:r>
              <w:t>Escuela</w:t>
            </w:r>
          </w:p>
        </w:tc>
        <w:tc>
          <w:tcPr>
            <w:tcW w:w="1134" w:type="dxa"/>
          </w:tcPr>
          <w:p w:rsidR="00455C73" w:rsidRPr="00455C73" w:rsidRDefault="00455C73" w:rsidP="00455C73">
            <w:pPr>
              <w:ind w:firstLine="0"/>
              <w:jc w:val="center"/>
              <w:rPr>
                <w:b/>
              </w:rPr>
            </w:pPr>
            <w:r w:rsidRPr="00455C73">
              <w:rPr>
                <w:b/>
              </w:rPr>
              <w:t>Cargo</w:t>
            </w:r>
          </w:p>
        </w:tc>
        <w:tc>
          <w:tcPr>
            <w:tcW w:w="2127" w:type="dxa"/>
          </w:tcPr>
          <w:p w:rsidR="00455C73" w:rsidRPr="00455C73" w:rsidRDefault="00455C73" w:rsidP="00455C73">
            <w:pPr>
              <w:ind w:firstLine="0"/>
              <w:jc w:val="center"/>
              <w:rPr>
                <w:b/>
              </w:rPr>
            </w:pPr>
            <w:r w:rsidRPr="00455C73">
              <w:rPr>
                <w:b/>
              </w:rPr>
              <w:t>Situación de revista</w:t>
            </w:r>
          </w:p>
        </w:tc>
        <w:tc>
          <w:tcPr>
            <w:tcW w:w="1417" w:type="dxa"/>
          </w:tcPr>
          <w:p w:rsidR="00455C73" w:rsidRPr="00455C73" w:rsidRDefault="00455C73" w:rsidP="00455C73">
            <w:pPr>
              <w:ind w:firstLine="0"/>
              <w:jc w:val="center"/>
              <w:rPr>
                <w:b/>
              </w:rPr>
            </w:pPr>
            <w:r w:rsidRPr="00455C73">
              <w:rPr>
                <w:b/>
              </w:rPr>
              <w:t>Motivo</w:t>
            </w:r>
          </w:p>
        </w:tc>
        <w:tc>
          <w:tcPr>
            <w:tcW w:w="4111" w:type="dxa"/>
          </w:tcPr>
          <w:p w:rsidR="00455C73" w:rsidRDefault="00455C73" w:rsidP="00455C73">
            <w:pPr>
              <w:ind w:firstLine="0"/>
              <w:jc w:val="center"/>
            </w:pPr>
            <w:r>
              <w:t>Horario</w:t>
            </w:r>
          </w:p>
        </w:tc>
      </w:tr>
      <w:tr w:rsidR="00455C73" w:rsidRPr="00455C73" w:rsidTr="0064457B">
        <w:tc>
          <w:tcPr>
            <w:tcW w:w="1809" w:type="dxa"/>
          </w:tcPr>
          <w:p w:rsidR="00455C73" w:rsidRPr="00455C73" w:rsidRDefault="000502A4" w:rsidP="00455C73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EEPA Nº701</w:t>
            </w:r>
          </w:p>
        </w:tc>
        <w:tc>
          <w:tcPr>
            <w:tcW w:w="1134" w:type="dxa"/>
          </w:tcPr>
          <w:p w:rsidR="00455C73" w:rsidRPr="00455C73" w:rsidRDefault="00455C73" w:rsidP="00455C73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455C73">
              <w:rPr>
                <w:b/>
                <w:sz w:val="32"/>
                <w:szCs w:val="32"/>
              </w:rPr>
              <w:t>D</w:t>
            </w:r>
          </w:p>
        </w:tc>
        <w:tc>
          <w:tcPr>
            <w:tcW w:w="2127" w:type="dxa"/>
          </w:tcPr>
          <w:p w:rsidR="00455C73" w:rsidRPr="00455C73" w:rsidRDefault="000502A4" w:rsidP="00455C73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Provisional</w:t>
            </w:r>
          </w:p>
        </w:tc>
        <w:tc>
          <w:tcPr>
            <w:tcW w:w="1417" w:type="dxa"/>
          </w:tcPr>
          <w:p w:rsidR="00455C73" w:rsidRDefault="000502A4" w:rsidP="00455C73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Jubilación</w:t>
            </w:r>
          </w:p>
          <w:p w:rsidR="000502A4" w:rsidRPr="00D861DC" w:rsidRDefault="000502A4" w:rsidP="00455C73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Gómez C.</w:t>
            </w:r>
          </w:p>
        </w:tc>
        <w:tc>
          <w:tcPr>
            <w:tcW w:w="4111" w:type="dxa"/>
          </w:tcPr>
          <w:p w:rsidR="0064457B" w:rsidRPr="0064457B" w:rsidRDefault="000502A4" w:rsidP="00455C73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ser acordado con el Inspector de la Modalidad</w:t>
            </w:r>
          </w:p>
        </w:tc>
      </w:tr>
    </w:tbl>
    <w:p w:rsidR="00455C73" w:rsidRDefault="00455C73" w:rsidP="00FA044D">
      <w:pPr>
        <w:ind w:firstLine="0"/>
      </w:pPr>
    </w:p>
    <w:p w:rsidR="00455C73" w:rsidRPr="00455C73" w:rsidRDefault="00455C73" w:rsidP="00455C73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455C73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Dichos ofrecimiento</w:t>
      </w:r>
      <w:r w:rsidR="00106EB4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s se realizarán el día </w:t>
      </w:r>
      <w:r w:rsidR="00280CDB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lunes  07</w:t>
      </w:r>
      <w:r w:rsidR="00463F5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</w:t>
      </w:r>
      <w:r w:rsidRPr="00455C73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de </w:t>
      </w:r>
      <w:r w:rsidR="00463F5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Septiembre</w:t>
      </w:r>
      <w:r w:rsidR="00106EB4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de 2021 a las 08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>:3</w:t>
      </w:r>
      <w:r w:rsidRPr="00455C73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0 horas, mediante </w:t>
      </w:r>
    </w:p>
    <w:p w:rsidR="00455C73" w:rsidRPr="00455C73" w:rsidRDefault="00455C73" w:rsidP="00455C73">
      <w:pPr>
        <w:shd w:val="clear" w:color="auto" w:fill="FFFFFF"/>
        <w:spacing w:after="0" w:line="240" w:lineRule="auto"/>
        <w:ind w:firstLine="0"/>
        <w:rPr>
          <w:rFonts w:ascii="Calibri" w:eastAsia="Times New Roman" w:hAnsi="Calibri" w:cs="Calibri"/>
          <w:color w:val="222222"/>
          <w:lang w:eastAsia="es-AR"/>
        </w:rPr>
      </w:pPr>
    </w:p>
    <w:p w:rsidR="00455C73" w:rsidRPr="00455C73" w:rsidRDefault="00455C73" w:rsidP="00455C73">
      <w:pPr>
        <w:shd w:val="clear" w:color="auto" w:fill="FFFFFF"/>
        <w:spacing w:after="160" w:line="235" w:lineRule="atLeast"/>
        <w:ind w:firstLine="0"/>
        <w:rPr>
          <w:rFonts w:ascii="Calibri" w:eastAsia="Times New Roman" w:hAnsi="Calibri" w:cs="Calibri"/>
          <w:color w:val="222222"/>
          <w:sz w:val="24"/>
          <w:szCs w:val="24"/>
          <w:lang w:eastAsia="es-AR"/>
        </w:rPr>
      </w:pPr>
      <w:r w:rsidRPr="00455C73">
        <w:rPr>
          <w:rFonts w:ascii="Arial" w:eastAsia="Times New Roman" w:hAnsi="Arial" w:cs="Arial"/>
          <w:b/>
          <w:bCs/>
          <w:color w:val="222222"/>
          <w:lang w:eastAsia="es-AR"/>
        </w:rPr>
        <w:t xml:space="preserve">PLATAFORMA VIRTUAL </w:t>
      </w:r>
      <w:proofErr w:type="spellStart"/>
      <w:r w:rsidRPr="00455C73">
        <w:rPr>
          <w:rFonts w:ascii="Arial" w:eastAsia="Times New Roman" w:hAnsi="Arial" w:cs="Arial"/>
          <w:b/>
          <w:bCs/>
          <w:color w:val="222222"/>
          <w:lang w:eastAsia="es-AR"/>
        </w:rPr>
        <w:t>meet</w:t>
      </w:r>
      <w:proofErr w:type="spellEnd"/>
    </w:p>
    <w:p w:rsidR="00455C73" w:rsidRPr="00455C73" w:rsidRDefault="00455C73" w:rsidP="00455C73">
      <w:pPr>
        <w:shd w:val="clear" w:color="auto" w:fill="FFFFFF"/>
        <w:spacing w:after="160" w:line="235" w:lineRule="atLeast"/>
        <w:ind w:firstLine="0"/>
        <w:rPr>
          <w:rFonts w:ascii="Calibri" w:eastAsia="Times New Roman" w:hAnsi="Calibri" w:cs="Calibri"/>
          <w:color w:val="222222"/>
          <w:sz w:val="24"/>
          <w:szCs w:val="24"/>
          <w:lang w:eastAsia="es-AR"/>
        </w:rPr>
      </w:pPr>
      <w:r w:rsidRPr="00455C73">
        <w:rPr>
          <w:rFonts w:ascii="Arial" w:eastAsia="Times New Roman" w:hAnsi="Arial" w:cs="Arial"/>
          <w:b/>
          <w:bCs/>
          <w:color w:val="222222"/>
          <w:u w:val="single"/>
          <w:lang w:eastAsia="es-AR"/>
        </w:rPr>
        <w:t>Todos los docentes interesados</w:t>
      </w:r>
      <w:r w:rsidRPr="00455C73">
        <w:rPr>
          <w:rFonts w:ascii="Arial" w:eastAsia="Times New Roman" w:hAnsi="Arial" w:cs="Arial"/>
          <w:color w:val="222222"/>
          <w:lang w:eastAsia="es-AR"/>
        </w:rPr>
        <w:t> en participar del acto de OFRECIMIENTO  deberán enviar a los correos  </w:t>
      </w:r>
      <w:hyperlink r:id="rId6" w:tgtFrame="_blank" w:history="1">
        <w:r w:rsidRPr="00455C73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es-AR"/>
          </w:rPr>
          <w:t>cargosjerarquicos129@gmail.com</w:t>
        </w:r>
      </w:hyperlink>
      <w:r w:rsidRPr="00455C73">
        <w:rPr>
          <w:rFonts w:ascii="Arial" w:eastAsia="Times New Roman" w:hAnsi="Arial" w:cs="Arial"/>
          <w:color w:val="1155CC"/>
          <w:sz w:val="21"/>
          <w:szCs w:val="21"/>
          <w:lang w:eastAsia="es-AR"/>
        </w:rPr>
        <w:t xml:space="preserve">    </w:t>
      </w:r>
      <w:r w:rsidRPr="00455C73">
        <w:rPr>
          <w:rFonts w:ascii="Arial" w:eastAsia="Times New Roman" w:hAnsi="Arial" w:cs="Arial"/>
          <w:color w:val="000000" w:themeColor="text1"/>
          <w:sz w:val="21"/>
          <w:szCs w:val="21"/>
          <w:lang w:eastAsia="es-AR"/>
        </w:rPr>
        <w:t>y</w:t>
      </w:r>
      <w:r w:rsidRPr="00455C73">
        <w:rPr>
          <w:rFonts w:ascii="Arial" w:eastAsia="Times New Roman" w:hAnsi="Arial" w:cs="Arial"/>
          <w:color w:val="1155CC"/>
          <w:sz w:val="21"/>
          <w:szCs w:val="21"/>
          <w:lang w:eastAsia="es-AR"/>
        </w:rPr>
        <w:t xml:space="preserve">   </w:t>
      </w:r>
      <w:r w:rsidRPr="00455C73">
        <w:rPr>
          <w:rFonts w:ascii="Arial" w:eastAsia="Times New Roman" w:hAnsi="Arial" w:cs="Arial"/>
          <w:color w:val="1155CC"/>
          <w:sz w:val="21"/>
          <w:szCs w:val="21"/>
          <w:u w:val="single"/>
          <w:lang w:eastAsia="es-AR"/>
        </w:rPr>
        <w:t>jd129@abc.gob.</w:t>
      </w:r>
      <w:r w:rsidRPr="00455C73">
        <w:rPr>
          <w:rFonts w:ascii="Arial" w:eastAsia="Times New Roman" w:hAnsi="Arial" w:cs="Arial"/>
          <w:color w:val="1155CC"/>
          <w:sz w:val="21"/>
          <w:szCs w:val="21"/>
          <w:lang w:eastAsia="es-AR"/>
        </w:rPr>
        <w:t>ar</w:t>
      </w:r>
      <w:r w:rsidRPr="00455C73">
        <w:rPr>
          <w:rFonts w:ascii="Calibri" w:eastAsia="Times New Roman" w:hAnsi="Calibri" w:cs="Calibri"/>
          <w:color w:val="222222"/>
          <w:lang w:eastAsia="es-AR"/>
        </w:rPr>
        <w:t> l</w:t>
      </w:r>
      <w:r w:rsidRPr="00455C73">
        <w:rPr>
          <w:rFonts w:ascii="Arial" w:eastAsia="Times New Roman" w:hAnsi="Arial" w:cs="Arial"/>
          <w:color w:val="222222"/>
          <w:lang w:eastAsia="es-AR"/>
        </w:rPr>
        <w:t>a siguiente documentación escaneada y en </w:t>
      </w:r>
      <w:r w:rsidRPr="00455C73">
        <w:rPr>
          <w:rFonts w:ascii="Arial" w:eastAsia="Times New Roman" w:hAnsi="Arial" w:cs="Arial"/>
          <w:b/>
          <w:bCs/>
          <w:color w:val="222222"/>
          <w:u w:val="single"/>
          <w:lang w:eastAsia="es-AR"/>
        </w:rPr>
        <w:t>formato PDF</w:t>
      </w:r>
      <w:r w:rsidRPr="00455C73">
        <w:rPr>
          <w:rFonts w:ascii="Arial" w:eastAsia="Times New Roman" w:hAnsi="Arial" w:cs="Arial"/>
          <w:color w:val="222222"/>
          <w:lang w:eastAsia="es-AR"/>
        </w:rPr>
        <w:t>:</w:t>
      </w:r>
      <w:r w:rsidRPr="00455C73">
        <w:rPr>
          <w:rFonts w:ascii="Times New Roman" w:eastAsia="Times New Roman" w:hAnsi="Times New Roman" w:cs="Times New Roman"/>
          <w:color w:val="222222"/>
          <w:sz w:val="14"/>
          <w:szCs w:val="14"/>
          <w:lang w:eastAsia="es-AR"/>
        </w:rPr>
        <w:t>   </w:t>
      </w:r>
    </w:p>
    <w:p w:rsidR="00455C73" w:rsidRPr="00455C73" w:rsidRDefault="00455C73" w:rsidP="00455C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455C73">
        <w:rPr>
          <w:rFonts w:ascii="Times New Roman" w:eastAsia="Times New Roman" w:hAnsi="Times New Roman" w:cs="Times New Roman"/>
          <w:color w:val="222222"/>
          <w:sz w:val="14"/>
          <w:szCs w:val="14"/>
          <w:lang w:eastAsia="es-AR"/>
        </w:rPr>
        <w:t>  </w:t>
      </w:r>
      <w:r w:rsidRPr="00455C73">
        <w:rPr>
          <w:rFonts w:ascii="Arial" w:eastAsia="Times New Roman" w:hAnsi="Arial" w:cs="Arial"/>
          <w:b/>
          <w:bCs/>
          <w:color w:val="222222"/>
          <w:lang w:val="es-ES" w:eastAsia="es-AR"/>
        </w:rPr>
        <w:t>Nota del interesado</w:t>
      </w:r>
      <w:r w:rsidRPr="00455C73">
        <w:rPr>
          <w:rFonts w:ascii="Arial" w:eastAsia="Times New Roman" w:hAnsi="Arial" w:cs="Arial"/>
          <w:color w:val="222222"/>
          <w:lang w:val="es-ES" w:eastAsia="es-AR"/>
        </w:rPr>
        <w:t> con los datos personales, incluyendo correo </w:t>
      </w:r>
      <w:hyperlink r:id="rId7" w:tgtFrame="_blank" w:history="1">
        <w:r w:rsidRPr="00455C73">
          <w:rPr>
            <w:rFonts w:ascii="Arial" w:eastAsia="Times New Roman" w:hAnsi="Arial" w:cs="Arial"/>
            <w:color w:val="0000FF"/>
            <w:u w:val="single"/>
            <w:lang w:val="es-ES" w:eastAsia="es-AR"/>
          </w:rPr>
          <w:t>abc.gob.ar</w:t>
        </w:r>
      </w:hyperlink>
      <w:r w:rsidRPr="00455C73">
        <w:rPr>
          <w:rFonts w:ascii="Arial" w:eastAsia="Times New Roman" w:hAnsi="Arial" w:cs="Arial"/>
          <w:color w:val="222222"/>
          <w:lang w:val="es-ES" w:eastAsia="es-AR"/>
        </w:rPr>
        <w:t xml:space="preserve"> (indispensable para participar de la videoconferencia por la aplicación </w:t>
      </w:r>
      <w:proofErr w:type="spellStart"/>
      <w:r w:rsidRPr="00455C73">
        <w:rPr>
          <w:rFonts w:ascii="Arial" w:eastAsia="Times New Roman" w:hAnsi="Arial" w:cs="Arial"/>
          <w:color w:val="222222"/>
          <w:lang w:val="es-ES" w:eastAsia="es-AR"/>
        </w:rPr>
        <w:t>google</w:t>
      </w:r>
      <w:proofErr w:type="spellEnd"/>
      <w:r w:rsidRPr="00455C73">
        <w:rPr>
          <w:rFonts w:ascii="Arial" w:eastAsia="Times New Roman" w:hAnsi="Arial" w:cs="Arial"/>
          <w:color w:val="222222"/>
          <w:lang w:val="es-ES" w:eastAsia="es-AR"/>
        </w:rPr>
        <w:t xml:space="preserve"> </w:t>
      </w:r>
      <w:proofErr w:type="spellStart"/>
      <w:r w:rsidRPr="00455C73">
        <w:rPr>
          <w:rFonts w:ascii="Arial" w:eastAsia="Times New Roman" w:hAnsi="Arial" w:cs="Arial"/>
          <w:color w:val="222222"/>
          <w:lang w:val="es-ES" w:eastAsia="es-AR"/>
        </w:rPr>
        <w:t>meet</w:t>
      </w:r>
      <w:proofErr w:type="spellEnd"/>
      <w:r w:rsidRPr="00455C73">
        <w:rPr>
          <w:rFonts w:ascii="Arial" w:eastAsia="Times New Roman" w:hAnsi="Arial" w:cs="Arial"/>
          <w:color w:val="222222"/>
          <w:lang w:val="es-ES" w:eastAsia="es-AR"/>
        </w:rPr>
        <w:t>.), de     acuerdo al procedimiento estipulado en Documento de Apoyo para acto público, cobertura de cargos jerárquicos transitorios institucionales en periodo de cuarentena, al   que  se sugiere realizar una lectura pormenorizada.</w:t>
      </w:r>
    </w:p>
    <w:p w:rsidR="00455C73" w:rsidRPr="00455C73" w:rsidRDefault="00455C73" w:rsidP="00455C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455C73">
        <w:rPr>
          <w:rFonts w:ascii="Times New Roman" w:eastAsia="Times New Roman" w:hAnsi="Times New Roman" w:cs="Times New Roman"/>
          <w:color w:val="222222"/>
          <w:sz w:val="14"/>
          <w:szCs w:val="14"/>
          <w:lang w:eastAsia="es-AR"/>
        </w:rPr>
        <w:t>  </w:t>
      </w:r>
      <w:r w:rsidRPr="00455C73">
        <w:rPr>
          <w:rFonts w:ascii="Arial" w:eastAsia="Times New Roman" w:hAnsi="Arial" w:cs="Arial"/>
          <w:b/>
          <w:bCs/>
          <w:color w:val="222222"/>
          <w:lang w:val="es-ES" w:eastAsia="es-AR"/>
        </w:rPr>
        <w:t>Declaración Jurada de cargos e incompatibilidades</w:t>
      </w:r>
      <w:r w:rsidRPr="00455C73">
        <w:rPr>
          <w:rFonts w:ascii="Arial" w:eastAsia="Times New Roman" w:hAnsi="Arial" w:cs="Arial"/>
          <w:color w:val="222222"/>
          <w:lang w:val="es-ES" w:eastAsia="es-AR"/>
        </w:rPr>
        <w:t>. </w:t>
      </w:r>
      <w:r w:rsidRPr="00455C73">
        <w:rPr>
          <w:rFonts w:ascii="Arial" w:eastAsia="Times New Roman" w:hAnsi="Arial" w:cs="Arial"/>
          <w:color w:val="222222"/>
          <w:u w:val="single"/>
          <w:lang w:val="es-ES" w:eastAsia="es-AR"/>
        </w:rPr>
        <w:t>Año 2021 </w:t>
      </w:r>
    </w:p>
    <w:p w:rsidR="00455C73" w:rsidRPr="00455C73" w:rsidRDefault="00455C73" w:rsidP="00455C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455C73">
        <w:rPr>
          <w:rFonts w:ascii="Times New Roman" w:eastAsia="Times New Roman" w:hAnsi="Times New Roman" w:cs="Times New Roman"/>
          <w:color w:val="222222"/>
          <w:sz w:val="14"/>
          <w:szCs w:val="14"/>
          <w:lang w:eastAsia="es-AR"/>
        </w:rPr>
        <w:t>  </w:t>
      </w:r>
      <w:r w:rsidRPr="00455C73">
        <w:rPr>
          <w:rFonts w:ascii="Arial" w:eastAsia="Times New Roman" w:hAnsi="Arial" w:cs="Arial"/>
          <w:color w:val="222222"/>
          <w:lang w:val="es-ES" w:eastAsia="es-AR"/>
        </w:rPr>
        <w:t>Copia del </w:t>
      </w:r>
      <w:r w:rsidRPr="00455C73">
        <w:rPr>
          <w:rFonts w:ascii="Arial" w:eastAsia="Times New Roman" w:hAnsi="Arial" w:cs="Arial"/>
          <w:b/>
          <w:bCs/>
          <w:color w:val="222222"/>
          <w:lang w:val="es-ES" w:eastAsia="es-AR"/>
        </w:rPr>
        <w:t>Documento de Identidad Anverso-reverso</w:t>
      </w:r>
    </w:p>
    <w:p w:rsidR="00455C73" w:rsidRPr="00455C73" w:rsidRDefault="00455C73" w:rsidP="00455C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455C73">
        <w:rPr>
          <w:rFonts w:ascii="Times New Roman" w:eastAsia="Times New Roman" w:hAnsi="Times New Roman" w:cs="Times New Roman"/>
          <w:color w:val="222222"/>
          <w:sz w:val="14"/>
          <w:szCs w:val="14"/>
          <w:lang w:eastAsia="es-AR"/>
        </w:rPr>
        <w:t>  </w:t>
      </w:r>
      <w:r w:rsidRPr="00455C73">
        <w:rPr>
          <w:rFonts w:ascii="Arial" w:eastAsia="Times New Roman" w:hAnsi="Arial" w:cs="Arial"/>
          <w:b/>
          <w:bCs/>
          <w:color w:val="222222"/>
          <w:lang w:val="es-ES" w:eastAsia="es-AR"/>
        </w:rPr>
        <w:t xml:space="preserve">Declaración jurada de </w:t>
      </w:r>
      <w:r w:rsidR="00D861DC">
        <w:rPr>
          <w:rFonts w:ascii="Arial" w:eastAsia="Times New Roman" w:hAnsi="Arial" w:cs="Arial"/>
          <w:b/>
          <w:bCs/>
          <w:color w:val="222222"/>
          <w:lang w:val="es-ES" w:eastAsia="es-AR"/>
        </w:rPr>
        <w:t xml:space="preserve">vacunación </w:t>
      </w:r>
      <w:r w:rsidRPr="00455C73">
        <w:rPr>
          <w:rFonts w:ascii="Arial" w:eastAsia="Times New Roman" w:hAnsi="Arial" w:cs="Arial"/>
          <w:b/>
          <w:bCs/>
          <w:color w:val="222222"/>
          <w:lang w:val="es-ES" w:eastAsia="es-AR"/>
        </w:rPr>
        <w:t xml:space="preserve">(Res. </w:t>
      </w:r>
      <w:r w:rsidR="002913E0">
        <w:rPr>
          <w:rFonts w:ascii="Arial" w:eastAsia="Times New Roman" w:hAnsi="Arial" w:cs="Arial"/>
          <w:b/>
          <w:bCs/>
          <w:color w:val="222222"/>
          <w:lang w:val="es-ES" w:eastAsia="es-AR"/>
        </w:rPr>
        <w:t>2516/21 Anexo I)</w:t>
      </w:r>
    </w:p>
    <w:p w:rsidR="00455C73" w:rsidRPr="00FA044D" w:rsidRDefault="00455C73" w:rsidP="00455C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455C73">
        <w:rPr>
          <w:rFonts w:ascii="Times New Roman" w:eastAsia="Times New Roman" w:hAnsi="Times New Roman" w:cs="Times New Roman"/>
          <w:color w:val="222222"/>
          <w:sz w:val="14"/>
          <w:szCs w:val="14"/>
          <w:lang w:eastAsia="es-AR"/>
        </w:rPr>
        <w:t>  </w:t>
      </w:r>
      <w:r w:rsidRPr="00455C73">
        <w:rPr>
          <w:rFonts w:ascii="Arial" w:eastAsia="Times New Roman" w:hAnsi="Arial" w:cs="Arial"/>
          <w:b/>
          <w:bCs/>
          <w:color w:val="222222"/>
          <w:lang w:val="es-ES" w:eastAsia="es-AR"/>
        </w:rPr>
        <w:t>La documentación debe estar identificada con apellido y tipo de documentación.</w:t>
      </w:r>
    </w:p>
    <w:p w:rsidR="00FA044D" w:rsidRPr="00455C73" w:rsidRDefault="00463F52" w:rsidP="00455C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bCs/>
          <w:color w:val="222222"/>
          <w:lang w:val="es-ES" w:eastAsia="es-AR"/>
        </w:rPr>
        <w:t xml:space="preserve"> </w:t>
      </w:r>
      <w:r w:rsidR="00FA044D">
        <w:rPr>
          <w:rFonts w:ascii="Arial" w:eastAsia="Times New Roman" w:hAnsi="Arial" w:cs="Arial"/>
          <w:b/>
          <w:bCs/>
          <w:color w:val="222222"/>
          <w:lang w:val="es-ES" w:eastAsia="es-AR"/>
        </w:rPr>
        <w:t>Orden de mérito en caso de ser de otro Distrito.</w:t>
      </w:r>
    </w:p>
    <w:p w:rsidR="00455C73" w:rsidRPr="00455C73" w:rsidRDefault="00455C73" w:rsidP="00455C73">
      <w:pPr>
        <w:shd w:val="clear" w:color="auto" w:fill="FFFFFF"/>
        <w:spacing w:line="322" w:lineRule="atLeast"/>
        <w:ind w:left="720" w:firstLine="0"/>
        <w:rPr>
          <w:rFonts w:ascii="Arial" w:eastAsia="Times New Roman" w:hAnsi="Arial" w:cs="Arial"/>
          <w:b/>
          <w:bCs/>
          <w:color w:val="222222"/>
          <w:lang w:eastAsia="es-AR"/>
        </w:rPr>
      </w:pPr>
      <w:r w:rsidRPr="00455C73">
        <w:rPr>
          <w:rFonts w:ascii="Arial" w:eastAsia="Times New Roman" w:hAnsi="Arial" w:cs="Arial"/>
          <w:b/>
          <w:bCs/>
          <w:color w:val="222222"/>
          <w:u w:val="single"/>
          <w:lang w:eastAsia="es-AR"/>
        </w:rPr>
        <w:t>Plazo de elevación  de la documentación al correo mencionado:</w:t>
      </w:r>
      <w:r w:rsidR="00280CDB">
        <w:rPr>
          <w:rFonts w:ascii="Arial" w:eastAsia="Times New Roman" w:hAnsi="Arial" w:cs="Arial"/>
          <w:b/>
          <w:bCs/>
          <w:color w:val="222222"/>
          <w:lang w:eastAsia="es-AR"/>
        </w:rPr>
        <w:t> 06</w:t>
      </w:r>
      <w:bookmarkStart w:id="0" w:name="_GoBack"/>
      <w:bookmarkEnd w:id="0"/>
      <w:r w:rsidR="00463F52">
        <w:rPr>
          <w:rFonts w:ascii="Arial" w:eastAsia="Times New Roman" w:hAnsi="Arial" w:cs="Arial"/>
          <w:b/>
          <w:bCs/>
          <w:color w:val="222222"/>
          <w:lang w:eastAsia="es-AR"/>
        </w:rPr>
        <w:t>/09</w:t>
      </w:r>
      <w:r w:rsidRPr="00455C73">
        <w:rPr>
          <w:rFonts w:ascii="Arial" w:eastAsia="Times New Roman" w:hAnsi="Arial" w:cs="Arial"/>
          <w:b/>
          <w:bCs/>
          <w:color w:val="222222"/>
          <w:lang w:eastAsia="es-AR"/>
        </w:rPr>
        <w:t xml:space="preserve">/2021 14:00 </w:t>
      </w:r>
      <w:proofErr w:type="spellStart"/>
      <w:r w:rsidRPr="00455C73">
        <w:rPr>
          <w:rFonts w:ascii="Arial" w:eastAsia="Times New Roman" w:hAnsi="Arial" w:cs="Arial"/>
          <w:b/>
          <w:bCs/>
          <w:color w:val="222222"/>
          <w:lang w:eastAsia="es-AR"/>
        </w:rPr>
        <w:t>hs</w:t>
      </w:r>
      <w:proofErr w:type="spellEnd"/>
      <w:r w:rsidRPr="00455C73">
        <w:rPr>
          <w:rFonts w:ascii="Arial" w:eastAsia="Times New Roman" w:hAnsi="Arial" w:cs="Arial"/>
          <w:b/>
          <w:bCs/>
          <w:color w:val="222222"/>
          <w:lang w:eastAsia="es-AR"/>
        </w:rPr>
        <w:t>. </w:t>
      </w:r>
    </w:p>
    <w:p w:rsidR="00455C73" w:rsidRPr="00455C73" w:rsidRDefault="00455C73" w:rsidP="00455C73">
      <w:pPr>
        <w:shd w:val="clear" w:color="auto" w:fill="FFFFFF"/>
        <w:spacing w:line="322" w:lineRule="atLeast"/>
        <w:ind w:left="720" w:firstLine="0"/>
        <w:rPr>
          <w:rFonts w:ascii="Calibri" w:eastAsia="Times New Roman" w:hAnsi="Calibri" w:cs="Calibri"/>
          <w:color w:val="222222"/>
          <w:lang w:eastAsia="es-AR"/>
        </w:rPr>
      </w:pPr>
    </w:p>
    <w:p w:rsidR="00455C73" w:rsidRPr="00455C73" w:rsidRDefault="00455C73" w:rsidP="00455C73">
      <w:pPr>
        <w:shd w:val="clear" w:color="auto" w:fill="FFFFFF"/>
        <w:spacing w:line="322" w:lineRule="atLeast"/>
        <w:ind w:left="720" w:firstLine="0"/>
        <w:rPr>
          <w:rFonts w:ascii="Calibri" w:eastAsia="Times New Roman" w:hAnsi="Calibri" w:cs="Calibri"/>
          <w:b/>
          <w:color w:val="222222"/>
          <w:sz w:val="40"/>
          <w:szCs w:val="40"/>
          <w:lang w:eastAsia="es-AR"/>
        </w:rPr>
      </w:pPr>
      <w:r w:rsidRPr="00455C73">
        <w:rPr>
          <w:rFonts w:ascii="Calibri" w:eastAsia="Times New Roman" w:hAnsi="Calibri" w:cs="Calibri"/>
          <w:b/>
          <w:color w:val="222222"/>
          <w:sz w:val="40"/>
          <w:szCs w:val="40"/>
          <w:lang w:eastAsia="es-AR"/>
        </w:rPr>
        <w:t>Solicito acuse recibo</w:t>
      </w:r>
    </w:p>
    <w:p w:rsidR="00455C73" w:rsidRDefault="00455C73">
      <w:pPr>
        <w:jc w:val="center"/>
      </w:pPr>
    </w:p>
    <w:sectPr w:rsidR="00455C73" w:rsidSect="00455C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42E8B"/>
    <w:multiLevelType w:val="multilevel"/>
    <w:tmpl w:val="8222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73"/>
    <w:rsid w:val="000502A4"/>
    <w:rsid w:val="00091B53"/>
    <w:rsid w:val="00106EB4"/>
    <w:rsid w:val="00260B1E"/>
    <w:rsid w:val="00280CDB"/>
    <w:rsid w:val="002913E0"/>
    <w:rsid w:val="00374310"/>
    <w:rsid w:val="003E291F"/>
    <w:rsid w:val="00432E4C"/>
    <w:rsid w:val="00455C73"/>
    <w:rsid w:val="00463F52"/>
    <w:rsid w:val="0064457B"/>
    <w:rsid w:val="00A5118D"/>
    <w:rsid w:val="00BD6445"/>
    <w:rsid w:val="00D861DC"/>
    <w:rsid w:val="00DA4C64"/>
    <w:rsid w:val="00FA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5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5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bc.gob.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gosjerarquicos12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3</cp:revision>
  <dcterms:created xsi:type="dcterms:W3CDTF">2021-09-01T12:52:00Z</dcterms:created>
  <dcterms:modified xsi:type="dcterms:W3CDTF">2021-09-01T13:51:00Z</dcterms:modified>
</cp:coreProperties>
</file>